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4B661DC9"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 xml:space="preserve">MARKET </w:t>
      </w:r>
      <w:r w:rsidR="00162EF9">
        <w:rPr>
          <w:rFonts w:ascii="Times New Roman" w:hAnsi="Times New Roman" w:cs="Times New Roman"/>
          <w:b/>
          <w:bCs/>
        </w:rPr>
        <w:t>CONSULTATION</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INTRODUCTORY PART</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162EF9"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845E584" w:rsidR="00352F8C" w:rsidRPr="00162EF9" w:rsidRDefault="00162EF9"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Notions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1BDC5378" w:rsidR="000A27B7" w:rsidRPr="00162EF9" w:rsidRDefault="000A27B7"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The contracting authority </w:t>
            </w:r>
            <w:r w:rsidR="00E624A3" w:rsidRPr="00162EF9">
              <w:rPr>
                <w:rFonts w:ascii="Times New Roman" w:hAnsi="Times New Roman" w:cs="Times New Roman"/>
                <w:lang w:val="en-GB"/>
              </w:rPr>
              <w:t xml:space="preserve">is </w:t>
            </w:r>
            <w:r w:rsidR="00A42918" w:rsidRPr="00162EF9">
              <w:rPr>
                <w:rFonts w:ascii="Times New Roman" w:eastAsia="Times New Roman" w:hAnsi="Times New Roman" w:cs="Times New Roman"/>
                <w:lang w:val="en-GB"/>
              </w:rPr>
              <w:t xml:space="preserve">AB </w:t>
            </w:r>
            <w:r w:rsidR="00162EF9">
              <w:rPr>
                <w:rFonts w:ascii="Times New Roman" w:eastAsia="Times New Roman" w:hAnsi="Times New Roman" w:cs="Times New Roman"/>
                <w:lang w:val="en-GB"/>
              </w:rPr>
              <w:t>“</w:t>
            </w:r>
            <w:r w:rsidR="00672EFB" w:rsidRPr="00162EF9">
              <w:rPr>
                <w:rFonts w:ascii="Times New Roman" w:eastAsia="Times New Roman" w:hAnsi="Times New Roman" w:cs="Times New Roman"/>
                <w:lang w:val="en-GB"/>
              </w:rPr>
              <w:t>Kelių priežiūra</w:t>
            </w:r>
            <w:r w:rsidR="00162EF9">
              <w:rPr>
                <w:rFonts w:ascii="Times New Roman" w:eastAsia="Times New Roman" w:hAnsi="Times New Roman" w:cs="Times New Roman"/>
                <w:lang w:val="en-GB"/>
              </w:rPr>
              <w:t>”</w:t>
            </w:r>
            <w:r w:rsidR="00FF6BFF" w:rsidRPr="00162EF9">
              <w:rPr>
                <w:rFonts w:ascii="Times New Roman" w:eastAsia="Times New Roman" w:hAnsi="Times New Roman" w:cs="Times New Roman"/>
                <w:lang w:val="en-GB"/>
              </w:rPr>
              <w:t>;</w:t>
            </w:r>
          </w:p>
          <w:p w14:paraId="45CEDDFD" w14:textId="691D7323" w:rsidR="000407C9" w:rsidRPr="00162EF9" w:rsidRDefault="00173821"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Market consultation </w:t>
            </w:r>
            <w:r w:rsidR="00E624A3" w:rsidRPr="00162EF9">
              <w:rPr>
                <w:rFonts w:ascii="Times New Roman" w:hAnsi="Times New Roman" w:cs="Times New Roman"/>
                <w:lang w:val="en-GB"/>
              </w:rPr>
              <w:t xml:space="preserve">means a </w:t>
            </w:r>
            <w:r w:rsidR="00D3436D" w:rsidRPr="00162EF9">
              <w:rPr>
                <w:rFonts w:ascii="Times New Roman" w:hAnsi="Times New Roman" w:cs="Times New Roman"/>
                <w:lang w:val="en-GB"/>
              </w:rPr>
              <w:t xml:space="preserve">survey of potential suppliers </w:t>
            </w:r>
            <w:r w:rsidR="00B40637" w:rsidRPr="00162EF9">
              <w:rPr>
                <w:rFonts w:ascii="Times New Roman" w:hAnsi="Times New Roman" w:cs="Times New Roman"/>
                <w:lang w:val="en-GB"/>
              </w:rPr>
              <w:t xml:space="preserve">to assess the </w:t>
            </w:r>
            <w:r w:rsidR="00E76B45" w:rsidRPr="00162EF9">
              <w:rPr>
                <w:rFonts w:ascii="Times New Roman" w:hAnsi="Times New Roman" w:cs="Times New Roman"/>
                <w:shd w:val="clear" w:color="auto" w:fill="FFFFFF"/>
                <w:lang w:val="en-GB"/>
              </w:rPr>
              <w:t xml:space="preserve">conformity of the </w:t>
            </w:r>
            <w:r w:rsidR="00F44CBD" w:rsidRPr="00162EF9">
              <w:rPr>
                <w:rFonts w:ascii="Times New Roman" w:hAnsi="Times New Roman" w:cs="Times New Roman"/>
                <w:lang w:val="en-GB"/>
              </w:rPr>
              <w:t xml:space="preserve">goods, services or works </w:t>
            </w:r>
            <w:r w:rsidR="00B40637" w:rsidRPr="00162EF9">
              <w:rPr>
                <w:rFonts w:ascii="Times New Roman" w:hAnsi="Times New Roman" w:cs="Times New Roman"/>
                <w:lang w:val="en-GB"/>
              </w:rPr>
              <w:t xml:space="preserve">to </w:t>
            </w:r>
            <w:r w:rsidR="00672EFB" w:rsidRPr="00162EF9">
              <w:rPr>
                <w:rFonts w:ascii="Times New Roman" w:hAnsi="Times New Roman" w:cs="Times New Roman"/>
                <w:lang w:val="en-GB"/>
              </w:rPr>
              <w:t>be</w:t>
            </w:r>
            <w:r w:rsidR="00B40637" w:rsidRPr="00162EF9">
              <w:rPr>
                <w:rFonts w:ascii="Times New Roman" w:hAnsi="Times New Roman" w:cs="Times New Roman"/>
                <w:lang w:val="en-GB"/>
              </w:rPr>
              <w:t xml:space="preserve"> </w:t>
            </w:r>
            <w:r w:rsidR="005A74D8" w:rsidRPr="00162EF9">
              <w:rPr>
                <w:rFonts w:ascii="Times New Roman" w:hAnsi="Times New Roman" w:cs="Times New Roman"/>
                <w:lang w:val="en-GB"/>
              </w:rPr>
              <w:t xml:space="preserve">purchased </w:t>
            </w:r>
            <w:r w:rsidR="00E76B45" w:rsidRPr="00162EF9">
              <w:rPr>
                <w:rFonts w:ascii="Times New Roman" w:hAnsi="Times New Roman" w:cs="Times New Roman"/>
                <w:shd w:val="clear" w:color="auto" w:fill="FFFFFF"/>
                <w:lang w:val="en-GB"/>
              </w:rPr>
              <w:t xml:space="preserve">with the technical </w:t>
            </w:r>
            <w:r w:rsidR="007A5DEA" w:rsidRPr="00162EF9">
              <w:rPr>
                <w:rFonts w:ascii="Times New Roman" w:hAnsi="Times New Roman" w:cs="Times New Roman"/>
                <w:shd w:val="clear" w:color="auto" w:fill="FFFFFF"/>
                <w:lang w:val="en-GB"/>
              </w:rPr>
              <w:t>specification</w:t>
            </w:r>
            <w:r w:rsidR="00E76B45" w:rsidRPr="00162EF9">
              <w:rPr>
                <w:rFonts w:ascii="Times New Roman" w:hAnsi="Times New Roman" w:cs="Times New Roman"/>
                <w:shd w:val="clear" w:color="auto" w:fill="FFFFFF"/>
                <w:lang w:val="en-GB"/>
              </w:rPr>
              <w:t>.</w:t>
            </w:r>
          </w:p>
          <w:p w14:paraId="6FFBC09C" w14:textId="521B2D57" w:rsidR="000A27B7" w:rsidRPr="00162EF9" w:rsidRDefault="00162EF9" w:rsidP="00672EFB">
            <w:pPr>
              <w:tabs>
                <w:tab w:val="left" w:pos="4508"/>
              </w:tabs>
              <w:spacing w:after="0" w:line="240" w:lineRule="auto"/>
              <w:rPr>
                <w:rFonts w:ascii="Times New Roman" w:hAnsi="Times New Roman" w:cs="Times New Roman"/>
                <w:lang w:val="en-GB"/>
              </w:rPr>
            </w:pPr>
            <w:r>
              <w:rPr>
                <w:rFonts w:ascii="Times New Roman" w:hAnsi="Times New Roman" w:cs="Times New Roman"/>
                <w:lang w:val="en-GB"/>
              </w:rPr>
              <w:t>LPP – The Republic of Lithuania Law on Public Procurement;</w:t>
            </w:r>
          </w:p>
          <w:p w14:paraId="28191EC7" w14:textId="77777777" w:rsidR="00320BE6" w:rsidRPr="00162EF9" w:rsidRDefault="001D48F3" w:rsidP="00672EFB">
            <w:pPr>
              <w:tabs>
                <w:tab w:val="left" w:pos="4508"/>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CVP IS - </w:t>
            </w:r>
            <w:r w:rsidR="00B72D12" w:rsidRPr="00162EF9">
              <w:rPr>
                <w:rFonts w:ascii="Times New Roman" w:eastAsia="Times New Roman" w:hAnsi="Times New Roman" w:cs="Times New Roman"/>
                <w:lang w:val="en-GB"/>
              </w:rPr>
              <w:t xml:space="preserve">Central Public Procurement Information </w:t>
            </w:r>
            <w:proofErr w:type="gramStart"/>
            <w:r w:rsidR="00B72D12" w:rsidRPr="00162EF9">
              <w:rPr>
                <w:rFonts w:ascii="Times New Roman" w:eastAsia="Times New Roman" w:hAnsi="Times New Roman" w:cs="Times New Roman"/>
                <w:lang w:val="en-GB"/>
              </w:rPr>
              <w:t>System .</w:t>
            </w:r>
            <w:proofErr w:type="gramEnd"/>
            <w:r w:rsidR="00B72D12" w:rsidRPr="00162EF9">
              <w:rPr>
                <w:rStyle w:val="Puslapioinaosnuoroda"/>
                <w:rFonts w:ascii="Times New Roman" w:hAnsi="Times New Roman" w:cs="Times New Roman"/>
                <w:lang w:val="en-GB"/>
              </w:rPr>
              <w:footnoteReference w:id="2"/>
            </w:r>
          </w:p>
        </w:tc>
      </w:tr>
      <w:tr w:rsidR="00445281" w:rsidRPr="00162EF9"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Contact person</w:t>
            </w:r>
          </w:p>
          <w:p w14:paraId="6AE78430" w14:textId="77777777" w:rsidR="00352F8C" w:rsidRPr="00162EF9" w:rsidRDefault="00352F8C" w:rsidP="00672EFB">
            <w:pPr>
              <w:spacing w:after="0" w:line="240" w:lineRule="auto"/>
              <w:rPr>
                <w:rFonts w:ascii="Times New Roman" w:eastAsia="Times New Roman" w:hAnsi="Times New Roman" w:cs="Times New Roman"/>
                <w:lang w:val="en-GB"/>
              </w:rPr>
            </w:pPr>
          </w:p>
          <w:p w14:paraId="4EC70771" w14:textId="77777777" w:rsidR="00352F8C" w:rsidRPr="00162EF9" w:rsidRDefault="00352F8C" w:rsidP="00672EFB">
            <w:pPr>
              <w:tabs>
                <w:tab w:val="left" w:pos="1395"/>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09DDF147" w:rsidR="00352F8C" w:rsidRPr="00162EF9" w:rsidRDefault="00F44CBD" w:rsidP="00672EFB">
            <w:pPr>
              <w:spacing w:after="0" w:line="240" w:lineRule="auto"/>
              <w:rPr>
                <w:rFonts w:ascii="Times New Roman" w:eastAsia="Times New Roman" w:hAnsi="Times New Roman" w:cs="Times New Roman"/>
                <w:lang w:val="en-GB" w:eastAsia="lt-LT"/>
              </w:rPr>
            </w:pPr>
            <w:bookmarkStart w:id="0" w:name="_Hlk92878390"/>
            <w:r w:rsidRPr="00162EF9">
              <w:rPr>
                <w:rFonts w:ascii="Times New Roman" w:eastAsia="Calibri" w:hAnsi="Times New Roman" w:cs="Times New Roman"/>
                <w:lang w:val="en-GB"/>
              </w:rPr>
              <w:t xml:space="preserve">The contact person </w:t>
            </w:r>
            <w:r w:rsidR="00162EF9">
              <w:rPr>
                <w:rFonts w:ascii="Times New Roman" w:eastAsia="Calibri" w:hAnsi="Times New Roman" w:cs="Times New Roman"/>
                <w:lang w:val="en-GB"/>
              </w:rPr>
              <w:t xml:space="preserve">is </w:t>
            </w:r>
            <w:r w:rsidRPr="00162EF9">
              <w:rPr>
                <w:rFonts w:ascii="Times New Roman" w:eastAsia="Calibri" w:hAnsi="Times New Roman" w:cs="Times New Roman"/>
                <w:lang w:val="en-GB"/>
              </w:rPr>
              <w:t xml:space="preserve">referred to in </w:t>
            </w:r>
            <w:r w:rsidRPr="00162EF9">
              <w:rPr>
                <w:rFonts w:ascii="Times New Roman" w:hAnsi="Times New Roman" w:cs="Times New Roman"/>
                <w:color w:val="000000"/>
                <w:lang w:val="en-GB"/>
              </w:rPr>
              <w:t xml:space="preserve">point I.1 of the notice of </w:t>
            </w:r>
            <w:r w:rsidR="00D76229" w:rsidRPr="00162EF9">
              <w:rPr>
                <w:rFonts w:ascii="Times New Roman" w:hAnsi="Times New Roman" w:cs="Times New Roman"/>
                <w:color w:val="000000"/>
                <w:lang w:val="en-GB"/>
              </w:rPr>
              <w:t xml:space="preserve">market consultation </w:t>
            </w:r>
          </w:p>
          <w:bookmarkEnd w:id="0"/>
          <w:p w14:paraId="7A82D616" w14:textId="6D5380D9" w:rsidR="00D76229" w:rsidRPr="00162EF9" w:rsidRDefault="0097443E" w:rsidP="00672EFB">
            <w:pPr>
              <w:spacing w:after="0" w:line="240" w:lineRule="auto"/>
              <w:rPr>
                <w:rFonts w:ascii="Times New Roman" w:eastAsia="Times New Roman" w:hAnsi="Times New Roman" w:cs="Times New Roman"/>
                <w:bCs/>
                <w:lang w:val="en-GB" w:eastAsia="lt-LT"/>
              </w:rPr>
            </w:pPr>
            <w:r w:rsidRPr="00162EF9">
              <w:rPr>
                <w:rFonts w:ascii="Times New Roman" w:eastAsia="Times New Roman" w:hAnsi="Times New Roman" w:cs="Times New Roman"/>
                <w:bCs/>
                <w:lang w:val="en-GB" w:eastAsia="lt-LT"/>
              </w:rPr>
              <w:fldChar w:fldCharType="begin"/>
            </w:r>
            <w:r w:rsidRPr="00162EF9">
              <w:rPr>
                <w:rFonts w:ascii="Times New Roman" w:eastAsia="Times New Roman" w:hAnsi="Times New Roman" w:cs="Times New Roman"/>
                <w:bCs/>
                <w:lang w:val="en-GB" w:eastAsia="lt-LT"/>
              </w:rPr>
              <w:instrText>HYPERLINK "https://viesiejipirkimai.lt"</w:instrText>
            </w:r>
            <w:r w:rsidRPr="00162EF9">
              <w:rPr>
                <w:rFonts w:ascii="Times New Roman" w:eastAsia="Times New Roman" w:hAnsi="Times New Roman" w:cs="Times New Roman"/>
                <w:bCs/>
                <w:lang w:val="en-GB" w:eastAsia="lt-LT"/>
              </w:rPr>
            </w:r>
            <w:r w:rsidRPr="00162EF9">
              <w:rPr>
                <w:rFonts w:ascii="Times New Roman" w:eastAsia="Times New Roman" w:hAnsi="Times New Roman" w:cs="Times New Roman"/>
                <w:bCs/>
                <w:lang w:val="en-GB" w:eastAsia="lt-LT"/>
              </w:rPr>
              <w:fldChar w:fldCharType="separate"/>
            </w:r>
            <w:r w:rsidRPr="00162EF9">
              <w:rPr>
                <w:rStyle w:val="Hipersaitas"/>
                <w:rFonts w:ascii="Times New Roman" w:eastAsia="Times New Roman" w:hAnsi="Times New Roman" w:cs="Times New Roman"/>
                <w:bCs/>
                <w:lang w:val="en-GB" w:eastAsia="lt-LT"/>
              </w:rPr>
              <w:t xml:space="preserve">https://viesiejipirkimai.lt </w:t>
            </w:r>
            <w:r w:rsidRPr="00162EF9">
              <w:rPr>
                <w:rFonts w:ascii="Times New Roman" w:eastAsia="Times New Roman" w:hAnsi="Times New Roman" w:cs="Times New Roman"/>
                <w:bCs/>
                <w:lang w:val="en-GB" w:eastAsia="lt-LT"/>
              </w:rPr>
              <w:fldChar w:fldCharType="end"/>
            </w:r>
          </w:p>
        </w:tc>
      </w:tr>
      <w:tr w:rsidR="00445281" w:rsidRPr="00162EF9"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Purpose of the </w:t>
            </w:r>
            <w:r w:rsidR="00846321" w:rsidRPr="00162EF9">
              <w:rPr>
                <w:rFonts w:ascii="Times New Roman" w:eastAsia="Times New Roman" w:hAnsi="Times New Roman" w:cs="Times New Roman"/>
                <w:b/>
                <w:lang w:val="en-GB"/>
              </w:rPr>
              <w:t>market consultation</w:t>
            </w:r>
          </w:p>
        </w:tc>
        <w:tc>
          <w:tcPr>
            <w:tcW w:w="6521" w:type="dxa"/>
            <w:tcBorders>
              <w:top w:val="single" w:sz="4" w:space="0" w:color="000000"/>
              <w:left w:val="single" w:sz="4" w:space="0" w:color="000000"/>
              <w:bottom w:val="single" w:sz="4" w:space="0" w:color="000000"/>
              <w:right w:val="single" w:sz="4" w:space="0" w:color="000000"/>
            </w:tcBorders>
          </w:tcPr>
          <w:p w14:paraId="28647704" w14:textId="2FA0893C" w:rsidR="00AC2358"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Pursuant to </w:t>
            </w:r>
            <w:r w:rsidR="00AB3E35" w:rsidRPr="00162EF9">
              <w:rPr>
                <w:rStyle w:val="Laukeliai"/>
                <w:rFonts w:ascii="Times New Roman" w:hAnsi="Times New Roman" w:cs="Times New Roman"/>
                <w:sz w:val="22"/>
                <w:lang w:val="en-GB"/>
              </w:rPr>
              <w:t xml:space="preserve">Article </w:t>
            </w:r>
            <w:r w:rsidR="00B5018A" w:rsidRPr="00162EF9">
              <w:rPr>
                <w:rStyle w:val="Laukeliai"/>
                <w:rFonts w:ascii="Times New Roman" w:hAnsi="Times New Roman" w:cs="Times New Roman"/>
                <w:sz w:val="22"/>
                <w:lang w:val="en-GB"/>
              </w:rPr>
              <w:t>27</w:t>
            </w:r>
            <w:r w:rsidR="00781F30" w:rsidRPr="00162EF9">
              <w:rPr>
                <w:rStyle w:val="Laukeliai"/>
                <w:rFonts w:ascii="Times New Roman" w:hAnsi="Times New Roman" w:cs="Times New Roman"/>
                <w:sz w:val="22"/>
                <w:lang w:val="en-GB"/>
              </w:rPr>
              <w:t>(1)</w:t>
            </w:r>
            <w:r w:rsidR="00FD79DA" w:rsidRPr="00162EF9">
              <w:rPr>
                <w:rStyle w:val="Laukeliai"/>
                <w:rFonts w:ascii="Times New Roman" w:hAnsi="Times New Roman" w:cs="Times New Roman"/>
                <w:sz w:val="22"/>
                <w:lang w:val="en-GB"/>
              </w:rPr>
              <w:t xml:space="preserve">(1) </w:t>
            </w:r>
            <w:r w:rsidR="007B736C" w:rsidRPr="00162EF9">
              <w:rPr>
                <w:rStyle w:val="Laukeliai"/>
                <w:rFonts w:ascii="Times New Roman" w:hAnsi="Times New Roman" w:cs="Times New Roman"/>
                <w:sz w:val="22"/>
                <w:lang w:val="en-GB"/>
              </w:rPr>
              <w:t>of</w:t>
            </w:r>
            <w:r w:rsidR="00B5018A" w:rsidRPr="00162EF9">
              <w:rPr>
                <w:rStyle w:val="Laukeliai"/>
                <w:rFonts w:ascii="Times New Roman" w:hAnsi="Times New Roman" w:cs="Times New Roman"/>
                <w:sz w:val="22"/>
                <w:lang w:val="en-GB"/>
              </w:rPr>
              <w:t xml:space="preserve"> the Public Procurement Law</w:t>
            </w:r>
            <w:r w:rsidR="00B11CF2" w:rsidRPr="00162EF9">
              <w:rPr>
                <w:rStyle w:val="Laukeliai"/>
                <w:rFonts w:ascii="Times New Roman" w:hAnsi="Times New Roman" w:cs="Times New Roman"/>
                <w:sz w:val="22"/>
                <w:lang w:val="en-GB"/>
              </w:rPr>
              <w:t xml:space="preserve">, </w:t>
            </w:r>
            <w:r w:rsidR="006476DF" w:rsidRPr="00162EF9">
              <w:rPr>
                <w:rFonts w:ascii="Times New Roman" w:eastAsia="Times New Roman" w:hAnsi="Times New Roman" w:cs="Times New Roman"/>
                <w:lang w:val="en-GB"/>
              </w:rPr>
              <w:t xml:space="preserve">the Contracting Authority </w:t>
            </w:r>
            <w:r w:rsidR="0040345E" w:rsidRPr="00162EF9">
              <w:rPr>
                <w:rFonts w:ascii="Times New Roman" w:eastAsia="Times New Roman" w:hAnsi="Times New Roman" w:cs="Times New Roman"/>
                <w:lang w:val="en-GB"/>
              </w:rPr>
              <w:t xml:space="preserve">invites </w:t>
            </w:r>
            <w:r w:rsidR="00AC2358" w:rsidRPr="00162EF9">
              <w:rPr>
                <w:rFonts w:ascii="Times New Roman" w:eastAsia="Times New Roman" w:hAnsi="Times New Roman" w:cs="Times New Roman"/>
                <w:lang w:val="en-GB"/>
              </w:rPr>
              <w:t xml:space="preserve">independent experts, institutions and/or other market participants (hereinafter referred to as </w:t>
            </w:r>
            <w:r w:rsidR="00162EF9">
              <w:rPr>
                <w:rFonts w:ascii="Times New Roman" w:eastAsia="Times New Roman" w:hAnsi="Times New Roman" w:cs="Times New Roman"/>
                <w:lang w:val="en-GB"/>
              </w:rPr>
              <w:t xml:space="preserve">the </w:t>
            </w:r>
            <w:r w:rsidR="00AC2358" w:rsidRPr="00162EF9">
              <w:rPr>
                <w:rFonts w:ascii="Times New Roman" w:eastAsia="Times New Roman" w:hAnsi="Times New Roman" w:cs="Times New Roman"/>
                <w:lang w:val="en-GB"/>
              </w:rPr>
              <w:t xml:space="preserve">participants) </w:t>
            </w:r>
            <w:r w:rsidR="006476DF" w:rsidRPr="00162EF9">
              <w:rPr>
                <w:rFonts w:ascii="Times New Roman" w:eastAsia="Times New Roman" w:hAnsi="Times New Roman" w:cs="Times New Roman"/>
                <w:lang w:val="en-GB"/>
              </w:rPr>
              <w:t xml:space="preserve">to provide advice in </w:t>
            </w:r>
            <w:r w:rsidR="0040345E" w:rsidRPr="00162EF9">
              <w:rPr>
                <w:rFonts w:ascii="Times New Roman" w:eastAsia="Times New Roman" w:hAnsi="Times New Roman" w:cs="Times New Roman"/>
                <w:lang w:val="en-GB"/>
              </w:rPr>
              <w:t xml:space="preserve">the context of the </w:t>
            </w:r>
            <w:r w:rsidR="00247EA2" w:rsidRPr="00162EF9">
              <w:rPr>
                <w:rFonts w:ascii="Times New Roman" w:eastAsia="Times New Roman" w:hAnsi="Times New Roman" w:cs="Times New Roman"/>
                <w:lang w:val="en-GB"/>
              </w:rPr>
              <w:t xml:space="preserve">Market Consultation </w:t>
            </w:r>
            <w:r w:rsidR="006476DF" w:rsidRPr="00162EF9">
              <w:rPr>
                <w:rFonts w:ascii="Times New Roman" w:eastAsia="Times New Roman" w:hAnsi="Times New Roman" w:cs="Times New Roman"/>
                <w:lang w:val="en-GB"/>
              </w:rPr>
              <w:t xml:space="preserve">procedure </w:t>
            </w:r>
            <w:r w:rsidR="0040345E" w:rsidRPr="00162EF9">
              <w:rPr>
                <w:rFonts w:ascii="Times New Roman" w:eastAsia="Times New Roman" w:hAnsi="Times New Roman" w:cs="Times New Roman"/>
                <w:lang w:val="en-GB"/>
              </w:rPr>
              <w:t xml:space="preserve">conducted </w:t>
            </w:r>
            <w:r w:rsidR="006476DF" w:rsidRPr="00162EF9">
              <w:rPr>
                <w:rFonts w:ascii="Times New Roman" w:eastAsia="Times New Roman" w:hAnsi="Times New Roman" w:cs="Times New Roman"/>
                <w:lang w:val="en-GB"/>
              </w:rPr>
              <w:t xml:space="preserve">by the Contracting Authority in the context of the Contracting </w:t>
            </w:r>
            <w:r w:rsidR="00285738" w:rsidRPr="00162EF9">
              <w:rPr>
                <w:rFonts w:ascii="Times New Roman" w:eastAsia="Times New Roman" w:hAnsi="Times New Roman" w:cs="Times New Roman"/>
                <w:lang w:val="en-GB"/>
              </w:rPr>
              <w:t>Authority</w:t>
            </w:r>
            <w:r w:rsidR="00162EF9">
              <w:rPr>
                <w:rFonts w:ascii="Times New Roman" w:eastAsia="Times New Roman" w:hAnsi="Times New Roman" w:cs="Times New Roman"/>
                <w:lang w:val="en-GB"/>
              </w:rPr>
              <w:t>’</w:t>
            </w:r>
            <w:r w:rsidR="00285738" w:rsidRPr="00162EF9">
              <w:rPr>
                <w:rFonts w:ascii="Times New Roman" w:eastAsia="Times New Roman" w:hAnsi="Times New Roman" w:cs="Times New Roman"/>
                <w:lang w:val="en-GB"/>
              </w:rPr>
              <w:t xml:space="preserve">s plans to carry out the Procurement.  </w:t>
            </w:r>
          </w:p>
          <w:p w14:paraId="3136A7D9" w14:textId="7988EAA0" w:rsidR="00352F8C" w:rsidRPr="00162EF9" w:rsidRDefault="00247EA2" w:rsidP="00672EFB">
            <w:pPr>
              <w:tabs>
                <w:tab w:val="left" w:pos="4508"/>
              </w:tabs>
              <w:spacing w:after="0" w:line="240" w:lineRule="auto"/>
              <w:jc w:val="both"/>
              <w:rPr>
                <w:rFonts w:ascii="Times New Roman" w:hAnsi="Times New Roman" w:cs="Times New Roman"/>
                <w:color w:val="000000"/>
                <w:lang w:val="en-GB"/>
              </w:rPr>
            </w:pPr>
            <w:r w:rsidRPr="00162EF9">
              <w:rPr>
                <w:rFonts w:ascii="Times New Roman" w:eastAsia="Times New Roman" w:hAnsi="Times New Roman" w:cs="Times New Roman"/>
                <w:lang w:val="en-GB"/>
              </w:rPr>
              <w:t xml:space="preserve">The Market Consultation </w:t>
            </w:r>
            <w:r w:rsidR="00352F8C" w:rsidRPr="00162EF9">
              <w:rPr>
                <w:rFonts w:ascii="Times New Roman" w:eastAsia="Times New Roman" w:hAnsi="Times New Roman" w:cs="Times New Roman"/>
                <w:lang w:val="en-GB"/>
              </w:rPr>
              <w:t xml:space="preserve">shall be </w:t>
            </w:r>
            <w:r w:rsidR="00162EF9">
              <w:rPr>
                <w:rFonts w:ascii="Times New Roman" w:eastAsia="Times New Roman" w:hAnsi="Times New Roman" w:cs="Times New Roman"/>
                <w:lang w:val="en-GB"/>
              </w:rPr>
              <w:t>announced</w:t>
            </w:r>
            <w:r w:rsidR="00352F8C" w:rsidRPr="00162EF9">
              <w:rPr>
                <w:rFonts w:ascii="Times New Roman" w:eastAsia="Times New Roman" w:hAnsi="Times New Roman" w:cs="Times New Roman"/>
                <w:lang w:val="en-GB"/>
              </w:rPr>
              <w:t xml:space="preserve"> before the start of the Procurement. </w:t>
            </w:r>
          </w:p>
          <w:p w14:paraId="18D2100B" w14:textId="77777777" w:rsidR="00352F8C"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purpose of </w:t>
            </w:r>
            <w:r w:rsidR="00832DD8" w:rsidRPr="00162EF9">
              <w:rPr>
                <w:rFonts w:ascii="Times New Roman" w:eastAsia="Times New Roman" w:hAnsi="Times New Roman" w:cs="Times New Roman"/>
                <w:lang w:val="en-GB"/>
              </w:rPr>
              <w:t xml:space="preserve">the market consultation shall </w:t>
            </w:r>
            <w:r w:rsidRPr="00162EF9">
              <w:rPr>
                <w:rFonts w:ascii="Times New Roman" w:eastAsia="Times New Roman" w:hAnsi="Times New Roman" w:cs="Times New Roman"/>
                <w:lang w:val="en-GB"/>
              </w:rPr>
              <w:t xml:space="preserve">be to </w:t>
            </w:r>
            <w:r w:rsidR="006A3BC1" w:rsidRPr="00162EF9">
              <w:rPr>
                <w:rFonts w:ascii="Times New Roman" w:eastAsia="Times New Roman" w:hAnsi="Times New Roman" w:cs="Times New Roman"/>
                <w:lang w:val="en-GB"/>
              </w:rPr>
              <w:t>prepare for the Procurement</w:t>
            </w:r>
            <w:r w:rsidR="000A27B7" w:rsidRPr="00162EF9">
              <w:rPr>
                <w:rFonts w:ascii="Times New Roman" w:eastAsia="Times New Roman" w:hAnsi="Times New Roman" w:cs="Times New Roman"/>
                <w:lang w:val="en-GB"/>
              </w:rPr>
              <w:t xml:space="preserve">(s) </w:t>
            </w:r>
            <w:r w:rsidR="006A3BC1" w:rsidRPr="00162EF9">
              <w:rPr>
                <w:rFonts w:ascii="Times New Roman" w:eastAsia="Times New Roman" w:hAnsi="Times New Roman" w:cs="Times New Roman"/>
                <w:lang w:val="en-GB"/>
              </w:rPr>
              <w:t xml:space="preserve">and to </w:t>
            </w:r>
            <w:r w:rsidRPr="00162EF9">
              <w:rPr>
                <w:rFonts w:ascii="Times New Roman" w:eastAsia="Times New Roman" w:hAnsi="Times New Roman" w:cs="Times New Roman"/>
                <w:lang w:val="en-GB"/>
              </w:rPr>
              <w:t>inform market participants and other interested persons, prior to the start of the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about </w:t>
            </w:r>
            <w:r w:rsidR="00832DD8" w:rsidRPr="00162EF9">
              <w:rPr>
                <w:rFonts w:ascii="Times New Roman" w:eastAsia="Times New Roman" w:hAnsi="Times New Roman" w:cs="Times New Roman"/>
                <w:lang w:val="en-GB"/>
              </w:rPr>
              <w:t>the intended future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and to allow market participants and other interested persons to submit </w:t>
            </w:r>
            <w:r w:rsidR="00B11CF2" w:rsidRPr="00162EF9">
              <w:rPr>
                <w:rFonts w:ascii="Times New Roman" w:eastAsia="Times New Roman" w:hAnsi="Times New Roman" w:cs="Times New Roman"/>
                <w:lang w:val="en-GB"/>
              </w:rPr>
              <w:t xml:space="preserve">questions and </w:t>
            </w:r>
            <w:r w:rsidRPr="00162EF9">
              <w:rPr>
                <w:rFonts w:ascii="Times New Roman" w:eastAsia="Times New Roman" w:hAnsi="Times New Roman" w:cs="Times New Roman"/>
                <w:lang w:val="en-GB"/>
              </w:rPr>
              <w:t>comments.</w:t>
            </w:r>
          </w:p>
          <w:p w14:paraId="4DBE322A" w14:textId="36FA337B" w:rsidR="00352F8C" w:rsidRPr="00162EF9" w:rsidRDefault="00255E91" w:rsidP="00672EFB">
            <w:pPr>
              <w:tabs>
                <w:tab w:val="left" w:pos="4508"/>
              </w:tabs>
              <w:spacing w:after="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The Market Consultation</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does not constitute a Procurement </w:t>
            </w:r>
            <w:r>
              <w:rPr>
                <w:rFonts w:ascii="Times New Roman" w:eastAsia="Times New Roman" w:hAnsi="Times New Roman" w:cs="Times New Roman"/>
                <w:lang w:val="en-GB"/>
              </w:rPr>
              <w:t>a</w:t>
            </w:r>
            <w:r w:rsidR="00352F8C" w:rsidRPr="00162EF9">
              <w:rPr>
                <w:rFonts w:ascii="Times New Roman" w:eastAsia="Times New Roman" w:hAnsi="Times New Roman" w:cs="Times New Roman"/>
                <w:lang w:val="en-GB"/>
              </w:rPr>
              <w:t>nnouncement or a pre-announcement of a Procurement</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The announcement of </w:t>
            </w:r>
            <w:r w:rsidR="00832DD8" w:rsidRPr="00162EF9">
              <w:rPr>
                <w:rFonts w:ascii="Times New Roman" w:eastAsia="Times New Roman" w:hAnsi="Times New Roman" w:cs="Times New Roman"/>
                <w:lang w:val="en-GB"/>
              </w:rPr>
              <w:t xml:space="preserve">this Market Consultation </w:t>
            </w:r>
            <w:r w:rsidR="00352F8C" w:rsidRPr="00162EF9">
              <w:rPr>
                <w:rFonts w:ascii="Times New Roman" w:eastAsia="Times New Roman" w:hAnsi="Times New Roman" w:cs="Times New Roman"/>
                <w:lang w:val="en-GB"/>
              </w:rPr>
              <w:t xml:space="preserve">does not invite </w:t>
            </w:r>
            <w:r w:rsidR="00832DD8" w:rsidRPr="00162EF9">
              <w:rPr>
                <w:rFonts w:ascii="Times New Roman" w:eastAsia="Times New Roman" w:hAnsi="Times New Roman" w:cs="Times New Roman"/>
                <w:lang w:val="en-GB"/>
              </w:rPr>
              <w:t xml:space="preserve">Participants </w:t>
            </w:r>
            <w:r w:rsidR="00352F8C" w:rsidRPr="00162EF9">
              <w:rPr>
                <w:rFonts w:ascii="Times New Roman" w:eastAsia="Times New Roman" w:hAnsi="Times New Roman" w:cs="Times New Roman"/>
                <w:lang w:val="en-GB"/>
              </w:rPr>
              <w:t>to compete for the Purchase Contract.</w:t>
            </w:r>
          </w:p>
          <w:p w14:paraId="149749A1" w14:textId="368BA095" w:rsidR="00924197" w:rsidRPr="00162EF9" w:rsidRDefault="00924197"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Participation in the Market Consultation is gratuitous and does not confer any preferential status for participation in the Procurement. No expenses shall be reimbursed to participants, no compensation shall be paid, and participation in the Market Consultation shall not affect or give the participant any priority/p</w:t>
            </w:r>
            <w:r w:rsidR="00255E91">
              <w:rPr>
                <w:rFonts w:ascii="Times New Roman" w:eastAsia="Times New Roman" w:hAnsi="Times New Roman" w:cs="Times New Roman"/>
                <w:lang w:val="en-GB"/>
              </w:rPr>
              <w:t>reference</w:t>
            </w:r>
            <w:r w:rsidRPr="00162EF9">
              <w:rPr>
                <w:rFonts w:ascii="Times New Roman" w:eastAsia="Times New Roman" w:hAnsi="Times New Roman" w:cs="Times New Roman"/>
                <w:lang w:val="en-GB"/>
              </w:rPr>
              <w:t xml:space="preserve"> in </w:t>
            </w:r>
            <w:r w:rsidR="00541F8C" w:rsidRPr="00162EF9">
              <w:rPr>
                <w:rFonts w:ascii="Times New Roman" w:eastAsia="Times New Roman" w:hAnsi="Times New Roman" w:cs="Times New Roman"/>
                <w:lang w:val="en-GB"/>
              </w:rPr>
              <w:t>the</w:t>
            </w:r>
            <w:r w:rsidRPr="00162EF9">
              <w:rPr>
                <w:rFonts w:ascii="Times New Roman" w:eastAsia="Times New Roman" w:hAnsi="Times New Roman" w:cs="Times New Roman"/>
                <w:lang w:val="en-GB"/>
              </w:rPr>
              <w:t xml:space="preserve"> </w:t>
            </w:r>
            <w:r w:rsidR="00541F8C" w:rsidRPr="00162EF9">
              <w:rPr>
                <w:rFonts w:ascii="Times New Roman" w:eastAsia="Times New Roman" w:hAnsi="Times New Roman" w:cs="Times New Roman"/>
                <w:lang w:val="en-GB"/>
              </w:rPr>
              <w:t xml:space="preserve">procurement </w:t>
            </w:r>
            <w:r w:rsidRPr="00162EF9">
              <w:rPr>
                <w:rFonts w:ascii="Times New Roman" w:eastAsia="Times New Roman" w:hAnsi="Times New Roman" w:cs="Times New Roman"/>
                <w:lang w:val="en-GB"/>
              </w:rPr>
              <w:t>to be announced in the future or the results thereof.</w:t>
            </w:r>
          </w:p>
          <w:p w14:paraId="0AF06D33" w14:textId="68EC7C5F" w:rsidR="00370F6F" w:rsidRPr="00162EF9" w:rsidRDefault="00B5018A"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In accordance with </w:t>
            </w:r>
            <w:r w:rsidR="00082EBB" w:rsidRPr="00162EF9">
              <w:rPr>
                <w:rFonts w:ascii="Times New Roman" w:eastAsia="Times New Roman" w:hAnsi="Times New Roman" w:cs="Times New Roman"/>
                <w:lang w:val="en-GB"/>
              </w:rPr>
              <w:t xml:space="preserve">Article </w:t>
            </w:r>
            <w:r w:rsidRPr="00162EF9">
              <w:rPr>
                <w:rFonts w:ascii="Times New Roman" w:eastAsia="Times New Roman" w:hAnsi="Times New Roman" w:cs="Times New Roman"/>
                <w:lang w:val="en-GB"/>
              </w:rPr>
              <w:t>27</w:t>
            </w:r>
            <w:r w:rsidR="00082EBB" w:rsidRPr="00162EF9">
              <w:rPr>
                <w:rFonts w:ascii="Times New Roman" w:eastAsia="Times New Roman" w:hAnsi="Times New Roman" w:cs="Times New Roman"/>
                <w:lang w:val="en-GB"/>
              </w:rPr>
              <w:t xml:space="preserve">(3) to (4) of </w:t>
            </w:r>
            <w:r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Law on Public Procurement</w:t>
            </w:r>
            <w:r w:rsidRPr="00162EF9">
              <w:rPr>
                <w:rFonts w:ascii="Times New Roman" w:eastAsia="Times New Roman" w:hAnsi="Times New Roman" w:cs="Times New Roman"/>
                <w:lang w:val="en-GB"/>
              </w:rPr>
              <w:t xml:space="preserve">, </w:t>
            </w:r>
            <w:r w:rsidR="00924197" w:rsidRPr="00162EF9">
              <w:rPr>
                <w:rFonts w:ascii="Times New Roman" w:eastAsia="Times New Roman" w:hAnsi="Times New Roman" w:cs="Times New Roman"/>
                <w:lang w:val="en-GB"/>
              </w:rPr>
              <w:t xml:space="preserve">participants in the </w:t>
            </w:r>
            <w:r w:rsidR="00082EBB" w:rsidRPr="00162EF9">
              <w:rPr>
                <w:rFonts w:ascii="Times New Roman" w:eastAsia="Times New Roman" w:hAnsi="Times New Roman" w:cs="Times New Roman"/>
                <w:lang w:val="en-GB"/>
              </w:rPr>
              <w:t xml:space="preserve">Market </w:t>
            </w:r>
            <w:r w:rsidR="00924197" w:rsidRPr="00162EF9">
              <w:rPr>
                <w:rFonts w:ascii="Times New Roman" w:eastAsia="Times New Roman" w:hAnsi="Times New Roman" w:cs="Times New Roman"/>
                <w:lang w:val="en-GB"/>
              </w:rPr>
              <w:t xml:space="preserve">Consultation shall not lose their right to participate in the Procurement, without prejudice to the rights and competition of all participants in the Procurement. </w:t>
            </w:r>
          </w:p>
        </w:tc>
      </w:tr>
      <w:tr w:rsidR="00445281" w:rsidRPr="00162EF9"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Deadline for submission of </w:t>
            </w:r>
            <w:r w:rsidR="002F0377"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162EF9" w:rsidRDefault="001A1531"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hAnsi="Times New Roman" w:cs="Times New Roman"/>
                <w:lang w:val="en-GB"/>
              </w:rPr>
              <w:t xml:space="preserve">No later than the </w:t>
            </w:r>
            <w:r w:rsidRPr="00162EF9">
              <w:rPr>
                <w:rFonts w:ascii="Times New Roman" w:eastAsia="Times New Roman" w:hAnsi="Times New Roman" w:cs="Times New Roman"/>
                <w:lang w:val="en-GB"/>
              </w:rPr>
              <w:t>deadline indicated in the CVP IS</w:t>
            </w:r>
            <w:r w:rsidR="001D48F3" w:rsidRPr="00162EF9">
              <w:rPr>
                <w:rFonts w:ascii="Times New Roman" w:eastAsia="Times New Roman" w:hAnsi="Times New Roman" w:cs="Times New Roman"/>
                <w:lang w:val="en-GB"/>
              </w:rPr>
              <w:t>.</w:t>
            </w:r>
          </w:p>
        </w:tc>
      </w:tr>
      <w:tr w:rsidR="00445281" w:rsidRPr="00162EF9"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Procedure for submitting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B95C51"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162EF9" w:rsidRDefault="00E43076"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Questions, comments and/or proposals must be submitted: by means of the CVP IS. </w:t>
            </w:r>
          </w:p>
          <w:p w14:paraId="268E9977" w14:textId="3695D993"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Advice, proposed technological solutions and other information received from participants in the course of </w:t>
            </w:r>
            <w:r w:rsidR="00541F8C"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M</w:t>
            </w:r>
            <w:r w:rsidR="00541F8C"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may only </w:t>
            </w:r>
            <w:r w:rsidRPr="00162EF9">
              <w:rPr>
                <w:rFonts w:ascii="Times New Roman" w:eastAsia="Times New Roman" w:hAnsi="Times New Roman" w:cs="Times New Roman"/>
                <w:lang w:val="en-GB"/>
              </w:rPr>
              <w:t xml:space="preserve">be published on a de-personalised basis. </w:t>
            </w:r>
          </w:p>
          <w:p w14:paraId="47A230E3" w14:textId="515B0828"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 Participant shall have the right to indicate in advance, when submitting information, which part of the information submitted by </w:t>
            </w:r>
            <w:r w:rsidR="00255E91">
              <w:rPr>
                <w:rFonts w:ascii="Times New Roman" w:eastAsia="Times New Roman" w:hAnsi="Times New Roman" w:cs="Times New Roman"/>
                <w:lang w:val="en-GB"/>
              </w:rPr>
              <w:t>them</w:t>
            </w:r>
            <w:r w:rsidRPr="00162EF9">
              <w:rPr>
                <w:rFonts w:ascii="Times New Roman" w:eastAsia="Times New Roman" w:hAnsi="Times New Roman" w:cs="Times New Roman"/>
                <w:lang w:val="en-GB"/>
              </w:rPr>
              <w:t xml:space="preserve"> is confidential. If the tenderer does not indicate the part of the </w:t>
            </w:r>
            <w:r w:rsidRPr="00162EF9">
              <w:rPr>
                <w:rFonts w:ascii="Times New Roman" w:eastAsia="Times New Roman" w:hAnsi="Times New Roman" w:cs="Times New Roman"/>
                <w:lang w:val="en-GB"/>
              </w:rPr>
              <w:lastRenderedPageBreak/>
              <w:t xml:space="preserve">information to be treated as confidential, the Contracting Authority reserves the right to make public all the information received, with the exception of personal data. </w:t>
            </w:r>
          </w:p>
          <w:p w14:paraId="343A5952" w14:textId="0C630A02"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Questions/answers may not be considered as confidential information if the submission does not contain a specific technological solution or disclose information of commercial value to the tenderer (</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know- how</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 The Participant shall inform </w:t>
            </w:r>
            <w:r w:rsidR="00255E91">
              <w:rPr>
                <w:rFonts w:ascii="Times New Roman" w:eastAsia="Times New Roman" w:hAnsi="Times New Roman" w:cs="Times New Roman"/>
                <w:lang w:val="en-GB"/>
              </w:rPr>
              <w:t>thereof</w:t>
            </w:r>
            <w:r w:rsidRPr="00162EF9">
              <w:rPr>
                <w:rFonts w:ascii="Times New Roman" w:eastAsia="Times New Roman" w:hAnsi="Times New Roman" w:cs="Times New Roman"/>
                <w:lang w:val="en-GB"/>
              </w:rPr>
              <w:t xml:space="preserve"> when </w:t>
            </w:r>
            <w:r w:rsidR="00541F8C" w:rsidRPr="00162EF9">
              <w:rPr>
                <w:rFonts w:ascii="Times New Roman" w:eastAsia="Times New Roman" w:hAnsi="Times New Roman" w:cs="Times New Roman"/>
                <w:lang w:val="en-GB"/>
              </w:rPr>
              <w:t xml:space="preserve">submitting </w:t>
            </w:r>
            <w:r w:rsidRPr="00162EF9">
              <w:rPr>
                <w:rFonts w:ascii="Times New Roman" w:eastAsia="Times New Roman" w:hAnsi="Times New Roman" w:cs="Times New Roman"/>
                <w:lang w:val="en-GB"/>
              </w:rPr>
              <w:t>such information.</w:t>
            </w:r>
          </w:p>
          <w:p w14:paraId="3D8164FF" w14:textId="204C345B"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Contracting Authority </w:t>
            </w:r>
            <w:r w:rsidR="00541F8C" w:rsidRPr="00162EF9">
              <w:rPr>
                <w:rFonts w:ascii="Times New Roman" w:eastAsia="Times New Roman" w:hAnsi="Times New Roman" w:cs="Times New Roman"/>
                <w:lang w:val="en-GB"/>
              </w:rPr>
              <w:t xml:space="preserve">may </w:t>
            </w:r>
            <w:r w:rsidRPr="00162EF9">
              <w:rPr>
                <w:rFonts w:ascii="Times New Roman" w:eastAsia="Times New Roman" w:hAnsi="Times New Roman" w:cs="Times New Roman"/>
                <w:lang w:val="en-GB"/>
              </w:rPr>
              <w:t xml:space="preserve">publish the summary conclusions of the Market Consultation after the Market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procedure</w:t>
            </w:r>
            <w:r w:rsidR="00255E91">
              <w:rPr>
                <w:rFonts w:ascii="Times New Roman" w:eastAsia="Times New Roman" w:hAnsi="Times New Roman" w:cs="Times New Roman"/>
                <w:lang w:val="en-GB"/>
              </w:rPr>
              <w:t xml:space="preserve"> is complete</w:t>
            </w:r>
            <w:r w:rsidRPr="00162EF9">
              <w:rPr>
                <w:rFonts w:ascii="Times New Roman" w:eastAsia="Times New Roman" w:hAnsi="Times New Roman" w:cs="Times New Roman"/>
                <w:lang w:val="en-GB"/>
              </w:rPr>
              <w:t>. The Participant shall not have the right to prohibit or otherwise restrict the Contracting Authority</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s right to publish the conclusions or the content of the information published. The conclusions will contain the depersonalised information received </w:t>
            </w:r>
            <w:r w:rsidR="00541F8C" w:rsidRPr="00162EF9">
              <w:rPr>
                <w:rFonts w:ascii="Times New Roman" w:eastAsia="Times New Roman" w:hAnsi="Times New Roman" w:cs="Times New Roman"/>
                <w:lang w:val="en-GB"/>
              </w:rPr>
              <w:t xml:space="preserve">from the Participants </w:t>
            </w:r>
            <w:r w:rsidRPr="00162EF9">
              <w:rPr>
                <w:rFonts w:ascii="Times New Roman" w:eastAsia="Times New Roman" w:hAnsi="Times New Roman" w:cs="Times New Roman"/>
                <w:lang w:val="en-GB"/>
              </w:rPr>
              <w:t xml:space="preserve">during the </w:t>
            </w:r>
            <w:r w:rsidR="00541F8C" w:rsidRPr="00162EF9">
              <w:rPr>
                <w:rFonts w:ascii="Times New Roman" w:eastAsia="Times New Roman" w:hAnsi="Times New Roman" w:cs="Times New Roman"/>
                <w:lang w:val="en-GB"/>
              </w:rPr>
              <w:t xml:space="preserve">Market Consultation </w:t>
            </w:r>
            <w:r w:rsidRPr="00162EF9">
              <w:rPr>
                <w:rFonts w:ascii="Times New Roman" w:eastAsia="Times New Roman" w:hAnsi="Times New Roman" w:cs="Times New Roman"/>
                <w:lang w:val="en-GB"/>
              </w:rPr>
              <w:t>and summarised in the conclusions.</w:t>
            </w:r>
          </w:p>
          <w:p w14:paraId="280C6C0C" w14:textId="119D62B4" w:rsidR="00690F33"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information obtained during the </w:t>
            </w:r>
            <w:r w:rsidR="00255E91">
              <w:rPr>
                <w:rFonts w:ascii="Times New Roman" w:eastAsia="Times New Roman" w:hAnsi="Times New Roman" w:cs="Times New Roman"/>
                <w:lang w:val="en-GB"/>
              </w:rPr>
              <w:t>M</w:t>
            </w:r>
            <w:r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w:t>
            </w:r>
            <w:r w:rsidRPr="00162EF9">
              <w:rPr>
                <w:rFonts w:ascii="Times New Roman" w:eastAsia="Times New Roman" w:hAnsi="Times New Roman" w:cs="Times New Roman"/>
                <w:lang w:val="en-GB"/>
              </w:rPr>
              <w:t xml:space="preserve">will be used </w:t>
            </w:r>
            <w:r w:rsidR="00255E91">
              <w:rPr>
                <w:rFonts w:ascii="Times New Roman" w:eastAsia="Times New Roman" w:hAnsi="Times New Roman" w:cs="Times New Roman"/>
                <w:lang w:val="en-GB"/>
              </w:rPr>
              <w:t>in</w:t>
            </w:r>
            <w:r w:rsidRPr="00162EF9">
              <w:rPr>
                <w:rFonts w:ascii="Times New Roman" w:eastAsia="Times New Roman" w:hAnsi="Times New Roman" w:cs="Times New Roman"/>
                <w:lang w:val="en-GB"/>
              </w:rPr>
              <w:t xml:space="preserve"> the formulation of the Procurement Documents and the </w:t>
            </w:r>
            <w:r w:rsidR="00255E91">
              <w:rPr>
                <w:rFonts w:ascii="Times New Roman" w:eastAsia="Times New Roman" w:hAnsi="Times New Roman" w:cs="Times New Roman"/>
                <w:lang w:val="en-GB"/>
              </w:rPr>
              <w:t>Procurement</w:t>
            </w:r>
            <w:r w:rsidRPr="00162EF9">
              <w:rPr>
                <w:rFonts w:ascii="Times New Roman" w:eastAsia="Times New Roman" w:hAnsi="Times New Roman" w:cs="Times New Roman"/>
                <w:lang w:val="en-GB"/>
              </w:rPr>
              <w:t xml:space="preserve"> </w:t>
            </w:r>
            <w:r w:rsidR="00255E91">
              <w:rPr>
                <w:rFonts w:ascii="Times New Roman" w:eastAsia="Times New Roman" w:hAnsi="Times New Roman" w:cs="Times New Roman"/>
                <w:lang w:val="en-GB"/>
              </w:rPr>
              <w:t xml:space="preserve">Technical </w:t>
            </w:r>
            <w:r w:rsidRPr="00162EF9">
              <w:rPr>
                <w:rFonts w:ascii="Times New Roman" w:eastAsia="Times New Roman" w:hAnsi="Times New Roman" w:cs="Times New Roman"/>
                <w:lang w:val="en-GB"/>
              </w:rPr>
              <w:t xml:space="preserve">Specifications. </w:t>
            </w:r>
            <w:r w:rsidR="00541F8C" w:rsidRPr="00162EF9">
              <w:rPr>
                <w:rFonts w:ascii="Times New Roman" w:eastAsia="Times New Roman" w:hAnsi="Times New Roman" w:cs="Times New Roman"/>
                <w:lang w:val="en-GB"/>
              </w:rPr>
              <w:t xml:space="preserve">All </w:t>
            </w:r>
            <w:r w:rsidRPr="00162EF9">
              <w:rPr>
                <w:rFonts w:ascii="Times New Roman" w:eastAsia="Times New Roman" w:hAnsi="Times New Roman" w:cs="Times New Roman"/>
                <w:lang w:val="en-GB"/>
              </w:rPr>
              <w:t xml:space="preserve">information provided during the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shall be communicated by</w:t>
            </w:r>
            <w:r w:rsidR="00541F8C" w:rsidRPr="00162EF9">
              <w:rPr>
                <w:rFonts w:ascii="Times New Roman" w:eastAsia="Times New Roman" w:hAnsi="Times New Roman" w:cs="Times New Roman"/>
                <w:lang w:val="en-GB"/>
              </w:rPr>
              <w:t xml:space="preserve"> the market participant </w:t>
            </w:r>
            <w:r w:rsidRPr="00162EF9">
              <w:rPr>
                <w:rFonts w:ascii="Times New Roman" w:eastAsia="Times New Roman" w:hAnsi="Times New Roman" w:cs="Times New Roman"/>
                <w:lang w:val="en-GB"/>
              </w:rPr>
              <w:t xml:space="preserve">to the Contracting Authority free of charge, without any right to make any claim as to the manner/content of its use or future rights in respect of such information. </w:t>
            </w:r>
          </w:p>
        </w:tc>
      </w:tr>
      <w:tr w:rsidR="00352F8C" w:rsidRPr="00162EF9"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lastRenderedPageBreak/>
              <w:t xml:space="preserve">Procedure for dealing with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suggestions submitted</w:t>
            </w:r>
          </w:p>
        </w:tc>
        <w:tc>
          <w:tcPr>
            <w:tcW w:w="6521" w:type="dxa"/>
            <w:tcBorders>
              <w:top w:val="single" w:sz="4" w:space="0" w:color="000000"/>
              <w:left w:val="single" w:sz="4" w:space="0" w:color="000000"/>
              <w:bottom w:val="single" w:sz="4" w:space="0" w:color="000000"/>
              <w:right w:val="single" w:sz="4" w:space="0" w:color="000000"/>
            </w:tcBorders>
          </w:tcPr>
          <w:p w14:paraId="2294269D" w14:textId="58ADDF4E" w:rsidR="00846321" w:rsidRPr="00162EF9" w:rsidRDefault="00E62A54"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Contracting Authority </w:t>
            </w:r>
            <w:r w:rsidR="00846321" w:rsidRPr="00162EF9">
              <w:rPr>
                <w:rFonts w:ascii="Times New Roman" w:eastAsia="Trebuchet MS" w:hAnsi="Times New Roman" w:cs="Times New Roman"/>
                <w:lang w:val="en-GB"/>
              </w:rPr>
              <w:t xml:space="preserve">will, upon receipt </w:t>
            </w:r>
            <w:r w:rsidRPr="00162EF9">
              <w:rPr>
                <w:rFonts w:ascii="Times New Roman" w:eastAsia="Trebuchet MS" w:hAnsi="Times New Roman" w:cs="Times New Roman"/>
                <w:lang w:val="en-GB"/>
              </w:rPr>
              <w:t xml:space="preserve">of </w:t>
            </w:r>
            <w:r w:rsidR="00846321" w:rsidRPr="00162EF9">
              <w:rPr>
                <w:rFonts w:ascii="Times New Roman" w:eastAsia="Trebuchet MS" w:hAnsi="Times New Roman" w:cs="Times New Roman"/>
                <w:lang w:val="en-GB"/>
              </w:rPr>
              <w:t xml:space="preserve">comments and suggestions made in response to the published </w:t>
            </w:r>
            <w:r w:rsidR="00BB29DA" w:rsidRPr="00162EF9">
              <w:rPr>
                <w:rFonts w:ascii="Times New Roman" w:eastAsia="Trebuchet MS" w:hAnsi="Times New Roman" w:cs="Times New Roman"/>
                <w:lang w:val="en-GB"/>
              </w:rPr>
              <w:t>market consultation</w:t>
            </w:r>
            <w:r w:rsidR="00846321" w:rsidRPr="00162EF9">
              <w:rPr>
                <w:rFonts w:ascii="Times New Roman" w:eastAsia="Trebuchet MS" w:hAnsi="Times New Roman" w:cs="Times New Roman"/>
                <w:lang w:val="en-GB"/>
              </w:rPr>
              <w:t xml:space="preserve">, examine them and assess the relevance and appropriateness of the comments and suggestions made to the needs </w:t>
            </w:r>
            <w:r w:rsidR="00255E91" w:rsidRPr="00162EF9">
              <w:rPr>
                <w:rFonts w:ascii="Times New Roman" w:eastAsia="Trebuchet MS" w:hAnsi="Times New Roman" w:cs="Times New Roman"/>
                <w:lang w:val="en-GB"/>
              </w:rPr>
              <w:t>of the</w:t>
            </w:r>
            <w:r w:rsidRPr="00162EF9">
              <w:rPr>
                <w:rFonts w:ascii="Times New Roman" w:eastAsia="Trebuchet MS" w:hAnsi="Times New Roman" w:cs="Times New Roman"/>
                <w:lang w:val="en-GB"/>
              </w:rPr>
              <w:t xml:space="preserve"> Contracting Authority</w:t>
            </w:r>
            <w:r w:rsidR="00846321" w:rsidRPr="00162EF9">
              <w:rPr>
                <w:rFonts w:ascii="Times New Roman" w:eastAsia="Trebuchet MS" w:hAnsi="Times New Roman" w:cs="Times New Roman"/>
                <w:lang w:val="en-GB"/>
              </w:rPr>
              <w:t xml:space="preserve">.  </w:t>
            </w:r>
          </w:p>
          <w:p w14:paraId="289A2450" w14:textId="17586630" w:rsidR="00846321" w:rsidRPr="00162EF9" w:rsidRDefault="00846321"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Information on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t>
            </w:r>
            <w:r w:rsidR="00541F8C" w:rsidRPr="00162EF9">
              <w:rPr>
                <w:rFonts w:ascii="Times New Roman" w:eastAsia="Trebuchet MS" w:hAnsi="Times New Roman" w:cs="Times New Roman"/>
                <w:lang w:val="en-GB"/>
              </w:rPr>
              <w:t xml:space="preserve">may be </w:t>
            </w:r>
            <w:r w:rsidRPr="00162EF9">
              <w:rPr>
                <w:rFonts w:ascii="Times New Roman" w:eastAsia="Trebuchet MS" w:hAnsi="Times New Roman" w:cs="Times New Roman"/>
                <w:lang w:val="en-GB"/>
              </w:rPr>
              <w:t xml:space="preserve">published on the CVP IS </w:t>
            </w:r>
            <w:r w:rsidR="00541F8C" w:rsidRPr="00162EF9">
              <w:rPr>
                <w:rFonts w:ascii="Times New Roman" w:eastAsia="Trebuchet MS" w:hAnsi="Times New Roman" w:cs="Times New Roman"/>
                <w:lang w:val="en-GB"/>
              </w:rPr>
              <w:t>(by decision of the Contracting Authority)</w:t>
            </w:r>
            <w:r w:rsidRPr="00162EF9">
              <w:rPr>
                <w:rFonts w:ascii="Times New Roman" w:eastAsia="Trebuchet MS" w:hAnsi="Times New Roman" w:cs="Times New Roman"/>
                <w:lang w:val="en-GB"/>
              </w:rPr>
              <w:t xml:space="preserve">. </w:t>
            </w:r>
          </w:p>
          <w:p w14:paraId="27D6682B" w14:textId="325E13BE" w:rsidR="00352F8C" w:rsidRPr="00162EF9" w:rsidRDefault="00846321" w:rsidP="002340E2">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publication of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will not identify the person who submitted the comments and tenders.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623AA952"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 xml:space="preserve">Annex </w:t>
      </w:r>
      <w:r w:rsidR="00846321" w:rsidRPr="00A2388C">
        <w:rPr>
          <w:rFonts w:ascii="Times New Roman" w:hAnsi="Times New Roman" w:cs="Times New Roman"/>
        </w:rPr>
        <w:t xml:space="preserve">1 </w:t>
      </w:r>
      <w:r w:rsidR="00101FB0" w:rsidRPr="00A2388C">
        <w:rPr>
          <w:rFonts w:ascii="Times New Roman" w:hAnsi="Times New Roman" w:cs="Times New Roman"/>
        </w:rPr>
        <w:t xml:space="preserve">- </w:t>
      </w:r>
      <w:proofErr w:type="spellStart"/>
      <w:r w:rsidR="00101FB0" w:rsidRPr="00A2388C">
        <w:rPr>
          <w:rFonts w:ascii="Times New Roman" w:hAnsi="Times New Roman" w:cs="Times New Roman"/>
        </w:rPr>
        <w:t>Description</w:t>
      </w:r>
      <w:proofErr w:type="spellEnd"/>
      <w:r w:rsidR="00101FB0" w:rsidRPr="00A2388C">
        <w:rPr>
          <w:rFonts w:ascii="Times New Roman" w:hAnsi="Times New Roman" w:cs="Times New Roman"/>
        </w:rPr>
        <w:t xml:space="preserve"> </w:t>
      </w:r>
      <w:proofErr w:type="spellStart"/>
      <w:r w:rsidR="00101FB0" w:rsidRPr="00A2388C">
        <w:rPr>
          <w:rFonts w:ascii="Times New Roman" w:hAnsi="Times New Roman" w:cs="Times New Roman"/>
        </w:rPr>
        <w:t>of</w:t>
      </w:r>
      <w:proofErr w:type="spellEnd"/>
      <w:r w:rsidR="00101FB0" w:rsidRPr="00A2388C">
        <w:rPr>
          <w:rFonts w:ascii="Times New Roman" w:hAnsi="Times New Roman" w:cs="Times New Roman"/>
        </w:rPr>
        <w:t xml:space="preserve"> </w:t>
      </w:r>
      <w:proofErr w:type="spellStart"/>
      <w:r w:rsidR="00101FB0" w:rsidRPr="00A2388C">
        <w:rPr>
          <w:rFonts w:ascii="Times New Roman" w:hAnsi="Times New Roman" w:cs="Times New Roman"/>
        </w:rPr>
        <w:t>the</w:t>
      </w:r>
      <w:proofErr w:type="spellEnd"/>
      <w:r w:rsidR="00101FB0" w:rsidRPr="00A2388C">
        <w:rPr>
          <w:rFonts w:ascii="Times New Roman" w:hAnsi="Times New Roman" w:cs="Times New Roman"/>
        </w:rPr>
        <w:t xml:space="preserve"> </w:t>
      </w:r>
      <w:r w:rsidR="00B066BC">
        <w:rPr>
          <w:rFonts w:ascii="Times New Roman" w:hAnsi="Times New Roman" w:cs="Times New Roman"/>
        </w:rPr>
        <w:t>M</w:t>
      </w:r>
      <w:r w:rsidR="00101FB0" w:rsidRPr="00A2388C">
        <w:rPr>
          <w:rFonts w:ascii="Times New Roman" w:hAnsi="Times New Roman" w:cs="Times New Roman"/>
        </w:rPr>
        <w:t xml:space="preserve">arket </w:t>
      </w:r>
      <w:proofErr w:type="spellStart"/>
      <w:r w:rsidR="00B066BC">
        <w:rPr>
          <w:rFonts w:ascii="Times New Roman" w:hAnsi="Times New Roman" w:cs="Times New Roman"/>
        </w:rPr>
        <w:t>C</w:t>
      </w:r>
      <w:r w:rsidR="00101FB0" w:rsidRPr="00A2388C">
        <w:rPr>
          <w:rFonts w:ascii="Times New Roman" w:hAnsi="Times New Roman" w:cs="Times New Roman"/>
        </w:rPr>
        <w:t>onsultation</w:t>
      </w:r>
      <w:proofErr w:type="spellEnd"/>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Annex </w:t>
      </w:r>
      <w:r w:rsidR="00F07CB4" w:rsidRPr="00A2388C">
        <w:rPr>
          <w:rFonts w:ascii="Times New Roman" w:hAnsi="Times New Roman" w:cs="Times New Roman"/>
          <w:lang w:val="en-US"/>
        </w:rPr>
        <w:t xml:space="preserve">2 </w:t>
      </w:r>
      <w:r w:rsidRPr="00A2388C">
        <w:rPr>
          <w:rFonts w:ascii="Times New Roman" w:hAnsi="Times New Roman" w:cs="Times New Roman"/>
        </w:rPr>
        <w:t>- Technical Specification</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8B0955" w:rsidRDefault="00EE1FDE" w:rsidP="00672EFB">
      <w:pPr>
        <w:spacing w:after="0" w:line="240" w:lineRule="auto"/>
        <w:jc w:val="right"/>
        <w:rPr>
          <w:rFonts w:ascii="Times New Roman" w:hAnsi="Times New Roman" w:cs="Times New Roman"/>
          <w:lang w:val="en-GB"/>
        </w:rPr>
      </w:pPr>
      <w:r w:rsidRPr="008B0955">
        <w:rPr>
          <w:rFonts w:ascii="Times New Roman" w:hAnsi="Times New Roman" w:cs="Times New Roman"/>
          <w:lang w:val="en-GB"/>
        </w:rPr>
        <w:t>Annex 1</w:t>
      </w:r>
    </w:p>
    <w:p w14:paraId="28898F61" w14:textId="77777777" w:rsidR="00846321" w:rsidRPr="008B0955" w:rsidRDefault="0076590C" w:rsidP="00672EFB">
      <w:pPr>
        <w:spacing w:after="0" w:line="240" w:lineRule="auto"/>
        <w:jc w:val="center"/>
        <w:rPr>
          <w:rFonts w:ascii="Times New Roman" w:hAnsi="Times New Roman" w:cs="Times New Roman"/>
          <w:b/>
          <w:lang w:val="en-GB"/>
        </w:rPr>
      </w:pPr>
      <w:r w:rsidRPr="008B0955">
        <w:rPr>
          <w:rFonts w:ascii="Times New Roman" w:hAnsi="Times New Roman" w:cs="Times New Roman"/>
          <w:b/>
          <w:lang w:val="en-GB"/>
        </w:rPr>
        <w:t>DESCRIPTION OF THE MARKET CONSULTATION</w:t>
      </w:r>
    </w:p>
    <w:p w14:paraId="404E3DA7" w14:textId="77777777" w:rsidR="002960EA" w:rsidRPr="008B0955" w:rsidRDefault="002960EA" w:rsidP="00672EFB">
      <w:pPr>
        <w:spacing w:after="0" w:line="240" w:lineRule="auto"/>
        <w:jc w:val="center"/>
        <w:rPr>
          <w:rFonts w:ascii="Times New Roman" w:hAnsi="Times New Roman" w:cs="Times New Roman"/>
          <w:b/>
          <w:lang w:val="en-GB"/>
        </w:rPr>
      </w:pPr>
    </w:p>
    <w:p w14:paraId="149FF91A" w14:textId="77777777" w:rsidR="00F90057" w:rsidRPr="008B0955" w:rsidRDefault="00F90057" w:rsidP="00672EFB">
      <w:pPr>
        <w:spacing w:after="0" w:line="240" w:lineRule="auto"/>
        <w:jc w:val="both"/>
        <w:rPr>
          <w:rFonts w:ascii="Times New Roman" w:hAnsi="Times New Roman" w:cs="Times New Roman"/>
          <w:lang w:val="en-GB"/>
        </w:rPr>
      </w:pPr>
    </w:p>
    <w:p w14:paraId="58240E38" w14:textId="17FF0780"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Purpose of the </w:t>
      </w:r>
      <w:r w:rsidR="008B0955" w:rsidRP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sidRP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7A4267E3" w14:textId="1760F2C2" w:rsidR="00671832" w:rsidRPr="008B0955"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lang w:val="en-GB"/>
        </w:rPr>
      </w:pPr>
      <w:r w:rsidRPr="008B0955">
        <w:rPr>
          <w:rFonts w:ascii="Times New Roman" w:hAnsi="Times New Roman" w:cs="Times New Roman"/>
          <w:lang w:val="en-GB"/>
        </w:rPr>
        <w:t xml:space="preserve">This document is the basis for the </w:t>
      </w:r>
      <w:r w:rsidR="008B0955" w:rsidRPr="008B0955">
        <w:rPr>
          <w:rFonts w:ascii="Times New Roman" w:hAnsi="Times New Roman" w:cs="Times New Roman"/>
          <w:lang w:val="en-GB"/>
        </w:rPr>
        <w:t>M</w:t>
      </w:r>
      <w:r w:rsidR="00541F8C" w:rsidRPr="008B0955">
        <w:rPr>
          <w:rFonts w:ascii="Times New Roman" w:hAnsi="Times New Roman" w:cs="Times New Roman"/>
          <w:lang w:val="en-GB"/>
        </w:rPr>
        <w:t xml:space="preserve">arket </w:t>
      </w:r>
      <w:r w:rsidR="008B0955">
        <w:rPr>
          <w:rFonts w:ascii="Times New Roman" w:hAnsi="Times New Roman" w:cs="Times New Roman"/>
          <w:lang w:val="en-GB"/>
        </w:rPr>
        <w:t>C</w:t>
      </w:r>
      <w:r w:rsidRPr="008B0955">
        <w:rPr>
          <w:rFonts w:ascii="Times New Roman" w:hAnsi="Times New Roman" w:cs="Times New Roman"/>
          <w:lang w:val="en-GB"/>
        </w:rPr>
        <w:t xml:space="preserve">onsultation. </w:t>
      </w:r>
      <w:r w:rsidR="00671832" w:rsidRPr="008B0955">
        <w:rPr>
          <w:rFonts w:ascii="Times New Roman" w:eastAsia="Calibri" w:hAnsi="Times New Roman" w:cs="Times New Roman"/>
          <w:color w:val="222222"/>
          <w:lang w:val="en-GB"/>
        </w:rPr>
        <w:t>The purpose of the</w:t>
      </w:r>
      <w:r w:rsidR="006D2F2C" w:rsidRPr="008B0955">
        <w:rPr>
          <w:rFonts w:ascii="Times New Roman" w:eastAsia="Calibri" w:hAnsi="Times New Roman" w:cs="Times New Roman"/>
          <w:color w:val="222222"/>
          <w:lang w:val="en-GB"/>
        </w:rPr>
        <w:t xml:space="preserve"> </w:t>
      </w:r>
      <w:r w:rsidR="008B0955">
        <w:rPr>
          <w:rFonts w:ascii="Times New Roman" w:eastAsia="Calibri" w:hAnsi="Times New Roman" w:cs="Times New Roman"/>
          <w:color w:val="222222"/>
          <w:lang w:val="en-GB"/>
        </w:rPr>
        <w:t>M</w:t>
      </w:r>
      <w:r w:rsidR="006D2F2C" w:rsidRPr="008B0955">
        <w:rPr>
          <w:rFonts w:ascii="Times New Roman" w:eastAsia="Calibri" w:hAnsi="Times New Roman" w:cs="Times New Roman"/>
          <w:color w:val="222222"/>
          <w:lang w:val="en-GB"/>
        </w:rPr>
        <w:t xml:space="preserve">arket </w:t>
      </w:r>
      <w:r w:rsidR="008B0955">
        <w:rPr>
          <w:rFonts w:ascii="Times New Roman" w:eastAsia="Calibri" w:hAnsi="Times New Roman" w:cs="Times New Roman"/>
          <w:color w:val="222222"/>
          <w:lang w:val="en-GB"/>
        </w:rPr>
        <w:t>C</w:t>
      </w:r>
      <w:r w:rsidR="00671832" w:rsidRPr="008B0955">
        <w:rPr>
          <w:rFonts w:ascii="Times New Roman" w:eastAsia="Calibri" w:hAnsi="Times New Roman" w:cs="Times New Roman"/>
          <w:color w:val="222222"/>
          <w:lang w:val="en-GB"/>
        </w:rPr>
        <w:t xml:space="preserve">onsultation </w:t>
      </w:r>
      <w:r w:rsidR="00763F7A" w:rsidRPr="008B0955">
        <w:rPr>
          <w:rFonts w:ascii="Times New Roman" w:eastAsia="Calibri" w:hAnsi="Times New Roman" w:cs="Times New Roman"/>
          <w:color w:val="222222"/>
          <w:lang w:val="en-GB"/>
        </w:rPr>
        <w:t xml:space="preserve">is to </w:t>
      </w:r>
      <w:r w:rsidR="00671832" w:rsidRPr="008B0955">
        <w:rPr>
          <w:rFonts w:ascii="Times New Roman" w:eastAsia="Calibri" w:hAnsi="Times New Roman" w:cs="Times New Roman"/>
          <w:color w:val="222222"/>
          <w:lang w:val="en-GB"/>
        </w:rPr>
        <w:t xml:space="preserve">obtain </w:t>
      </w:r>
      <w:r w:rsidR="00495F36" w:rsidRPr="008B0955">
        <w:rPr>
          <w:rFonts w:ascii="Times New Roman" w:eastAsia="Calibri" w:hAnsi="Times New Roman" w:cs="Times New Roman"/>
          <w:color w:val="222222"/>
          <w:lang w:val="en-GB"/>
        </w:rPr>
        <w:t xml:space="preserve">as much information as possible about the </w:t>
      </w:r>
      <w:r w:rsidR="00D76229" w:rsidRPr="008B0955">
        <w:rPr>
          <w:rFonts w:ascii="Times New Roman" w:eastAsia="Calibri" w:hAnsi="Times New Roman" w:cs="Times New Roman"/>
          <w:color w:val="222222"/>
          <w:lang w:val="en-GB"/>
        </w:rPr>
        <w:t xml:space="preserve">goods, services or works </w:t>
      </w:r>
      <w:r w:rsidR="00DA201F" w:rsidRPr="008B0955">
        <w:rPr>
          <w:rFonts w:ascii="Times New Roman" w:eastAsia="Calibri" w:hAnsi="Times New Roman" w:cs="Times New Roman"/>
          <w:color w:val="222222"/>
          <w:lang w:val="en-GB"/>
        </w:rPr>
        <w:t xml:space="preserve">to </w:t>
      </w:r>
      <w:r w:rsidR="00D76229" w:rsidRPr="008B0955">
        <w:rPr>
          <w:rFonts w:ascii="Times New Roman" w:eastAsia="Calibri" w:hAnsi="Times New Roman" w:cs="Times New Roman"/>
          <w:color w:val="222222"/>
          <w:lang w:val="en-GB"/>
        </w:rPr>
        <w:t>be</w:t>
      </w:r>
      <w:r w:rsidR="00DA201F" w:rsidRPr="008B0955">
        <w:rPr>
          <w:rFonts w:ascii="Times New Roman" w:eastAsia="Calibri" w:hAnsi="Times New Roman" w:cs="Times New Roman"/>
          <w:color w:val="222222"/>
          <w:lang w:val="en-GB"/>
        </w:rPr>
        <w:t xml:space="preserve"> purchased.</w:t>
      </w:r>
    </w:p>
    <w:p w14:paraId="60985EBB" w14:textId="77777777" w:rsidR="002960EA" w:rsidRPr="008B0955" w:rsidRDefault="002960EA" w:rsidP="00672EFB">
      <w:pPr>
        <w:pStyle w:val="Sraopastraipa"/>
        <w:spacing w:after="0" w:line="240" w:lineRule="auto"/>
        <w:ind w:left="792"/>
        <w:contextualSpacing w:val="0"/>
        <w:jc w:val="both"/>
        <w:rPr>
          <w:rFonts w:ascii="Times New Roman" w:hAnsi="Times New Roman" w:cs="Times New Roman"/>
          <w:lang w:val="en-GB"/>
        </w:rPr>
      </w:pPr>
    </w:p>
    <w:p w14:paraId="50772218" w14:textId="660BC94D"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Target audience of the </w:t>
      </w:r>
      <w:r w:rsid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0563DDB8" w14:textId="7D047822"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In order to ensure </w:t>
      </w:r>
      <w:r w:rsidR="008B0955">
        <w:rPr>
          <w:rFonts w:ascii="Times New Roman" w:hAnsi="Times New Roman" w:cs="Times New Roman"/>
          <w:color w:val="000000" w:themeColor="text1"/>
          <w:lang w:val="en-GB"/>
        </w:rPr>
        <w:t>equal competitive conditions</w:t>
      </w:r>
      <w:r w:rsidRPr="008B0955">
        <w:rPr>
          <w:rFonts w:ascii="Times New Roman" w:hAnsi="Times New Roman" w:cs="Times New Roman"/>
          <w:color w:val="000000" w:themeColor="text1"/>
          <w:lang w:val="en-GB"/>
        </w:rPr>
        <w:t xml:space="preserve"> and to secure sufficient involvement, </w:t>
      </w:r>
      <w:r w:rsidR="00672EFB" w:rsidRPr="008B0955">
        <w:rPr>
          <w:rFonts w:ascii="Times New Roman" w:hAnsi="Times New Roman" w:cs="Times New Roman"/>
          <w:color w:val="000000" w:themeColor="text1"/>
          <w:lang w:val="en-GB"/>
        </w:rPr>
        <w:t xml:space="preserve">AB </w:t>
      </w:r>
      <w:r w:rsidR="008B0955">
        <w:rPr>
          <w:rFonts w:ascii="Times New Roman" w:hAnsi="Times New Roman" w:cs="Times New Roman"/>
          <w:color w:val="000000" w:themeColor="text1"/>
          <w:lang w:val="en-GB"/>
        </w:rPr>
        <w:t>“</w:t>
      </w:r>
      <w:r w:rsidR="00672EFB" w:rsidRPr="008B0955">
        <w:rPr>
          <w:rFonts w:ascii="Times New Roman" w:hAnsi="Times New Roman" w:cs="Times New Roman"/>
          <w:color w:val="000000" w:themeColor="text1"/>
          <w:lang w:val="en-GB"/>
        </w:rPr>
        <w:t>Kelių priežiūra</w:t>
      </w:r>
      <w:r w:rsidR="008B0955">
        <w:rPr>
          <w:rFonts w:ascii="Times New Roman" w:hAnsi="Times New Roman" w:cs="Times New Roman"/>
          <w:color w:val="000000" w:themeColor="text1"/>
          <w:lang w:val="en-GB"/>
        </w:rPr>
        <w:t>”</w:t>
      </w:r>
      <w:r w:rsidR="00672EFB" w:rsidRPr="008B0955">
        <w:rPr>
          <w:rFonts w:ascii="Times New Roman" w:hAnsi="Times New Roman" w:cs="Times New Roman"/>
          <w:color w:val="000000" w:themeColor="text1"/>
          <w:lang w:val="en-GB"/>
        </w:rPr>
        <w:t xml:space="preserve"> (hereinafter referred to as</w:t>
      </w:r>
      <w:r w:rsid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 xml:space="preserve">the </w:t>
      </w:r>
      <w:r w:rsidR="00A01734" w:rsidRPr="008B0955">
        <w:rPr>
          <w:rFonts w:ascii="Times New Roman" w:hAnsi="Times New Roman" w:cs="Times New Roman"/>
          <w:color w:val="000000" w:themeColor="text1"/>
          <w:lang w:val="en-GB"/>
        </w:rPr>
        <w:t>Contracting Authority</w:t>
      </w:r>
      <w:r w:rsidR="00672EFB" w:rsidRPr="008B0955">
        <w:rPr>
          <w:rFonts w:ascii="Times New Roman" w:hAnsi="Times New Roman" w:cs="Times New Roman"/>
          <w:color w:val="000000" w:themeColor="text1"/>
          <w:lang w:val="en-GB"/>
        </w:rPr>
        <w:t xml:space="preserve">) </w:t>
      </w:r>
      <w:r w:rsidRPr="008B0955">
        <w:rPr>
          <w:rFonts w:ascii="Times New Roman" w:hAnsi="Times New Roman" w:cs="Times New Roman"/>
          <w:color w:val="000000" w:themeColor="text1"/>
          <w:lang w:val="en-GB"/>
        </w:rPr>
        <w:t xml:space="preserve">invites all </w:t>
      </w:r>
      <w:r w:rsidR="00D76229" w:rsidRPr="008B0955">
        <w:rPr>
          <w:rFonts w:ascii="Times New Roman" w:hAnsi="Times New Roman" w:cs="Times New Roman"/>
          <w:color w:val="000000" w:themeColor="text1"/>
          <w:lang w:val="en-GB"/>
        </w:rPr>
        <w:t xml:space="preserve">market participants </w:t>
      </w:r>
      <w:r w:rsidRPr="008B0955">
        <w:rPr>
          <w:rFonts w:ascii="Times New Roman" w:hAnsi="Times New Roman" w:cs="Times New Roman"/>
          <w:color w:val="000000" w:themeColor="text1"/>
          <w:lang w:val="en-GB"/>
        </w:rPr>
        <w:t xml:space="preserve">who can provide information on the </w:t>
      </w:r>
      <w:r w:rsidR="00D76229" w:rsidRPr="008B0955">
        <w:rPr>
          <w:rFonts w:ascii="Times New Roman" w:hAnsi="Times New Roman" w:cs="Times New Roman"/>
          <w:color w:val="000000" w:themeColor="text1"/>
          <w:lang w:val="en-GB"/>
        </w:rPr>
        <w:t xml:space="preserve">goods, services or works referred to in the Technical Specification </w:t>
      </w:r>
      <w:r w:rsidRPr="008B0955">
        <w:rPr>
          <w:rFonts w:ascii="Times New Roman" w:hAnsi="Times New Roman" w:cs="Times New Roman"/>
          <w:color w:val="000000" w:themeColor="text1"/>
          <w:lang w:val="en-GB"/>
        </w:rPr>
        <w:t>to cooperate</w:t>
      </w:r>
      <w:r w:rsidR="00C97FD7" w:rsidRPr="008B0955">
        <w:rPr>
          <w:rFonts w:ascii="Times New Roman" w:eastAsia="Calibri" w:hAnsi="Times New Roman" w:cs="Times New Roman"/>
          <w:color w:val="222222"/>
          <w:lang w:val="en-GB"/>
        </w:rPr>
        <w:t>.</w:t>
      </w:r>
    </w:p>
    <w:p w14:paraId="633D9E01" w14:textId="721F027E"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This </w:t>
      </w:r>
      <w:r w:rsidR="008B0955">
        <w:rPr>
          <w:rFonts w:ascii="Times New Roman" w:hAnsi="Times New Roman" w:cs="Times New Roman"/>
          <w:color w:val="000000" w:themeColor="text1"/>
          <w:lang w:val="en-GB"/>
        </w:rPr>
        <w:t>M</w:t>
      </w:r>
      <w:r w:rsidRPr="008B0955">
        <w:rPr>
          <w:rFonts w:ascii="Times New Roman" w:hAnsi="Times New Roman" w:cs="Times New Roman"/>
          <w:color w:val="000000" w:themeColor="text1"/>
          <w:lang w:val="en-GB"/>
        </w:rPr>
        <w:t xml:space="preserve">arket </w:t>
      </w:r>
      <w:r w:rsidR="008B0955">
        <w:rPr>
          <w:rFonts w:ascii="Times New Roman" w:hAnsi="Times New Roman" w:cs="Times New Roman"/>
          <w:color w:val="000000" w:themeColor="text1"/>
          <w:lang w:val="en-GB"/>
        </w:rPr>
        <w:t>C</w:t>
      </w:r>
      <w:r w:rsidRPr="008B0955">
        <w:rPr>
          <w:rFonts w:ascii="Times New Roman" w:hAnsi="Times New Roman" w:cs="Times New Roman"/>
          <w:color w:val="000000" w:themeColor="text1"/>
          <w:lang w:val="en-GB"/>
        </w:rPr>
        <w:t xml:space="preserve">onsultation is aimed at </w:t>
      </w:r>
      <w:r w:rsidR="008B0955">
        <w:rPr>
          <w:rFonts w:ascii="Times New Roman" w:hAnsi="Times New Roman" w:cs="Times New Roman"/>
          <w:color w:val="000000" w:themeColor="text1"/>
          <w:lang w:val="en-GB"/>
        </w:rPr>
        <w:t>companies</w:t>
      </w:r>
      <w:r w:rsidR="0073263B" w:rsidRP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capable of supplying</w:t>
      </w:r>
      <w:r w:rsidR="00D76229" w:rsidRPr="008B0955">
        <w:rPr>
          <w:rFonts w:ascii="Times New Roman" w:hAnsi="Times New Roman" w:cs="Times New Roman"/>
          <w:color w:val="000000" w:themeColor="text1"/>
          <w:lang w:val="en-GB"/>
        </w:rPr>
        <w:t>, providing or performing the goods, services or works referred to in the Technical Specification</w:t>
      </w:r>
      <w:r w:rsidRPr="008B0955">
        <w:rPr>
          <w:rFonts w:ascii="Times New Roman" w:hAnsi="Times New Roman" w:cs="Times New Roman"/>
          <w:color w:val="000000" w:themeColor="text1"/>
          <w:lang w:val="en-GB"/>
        </w:rPr>
        <w:t xml:space="preserve">. </w:t>
      </w:r>
    </w:p>
    <w:p w14:paraId="4DE3751D" w14:textId="77777777" w:rsidR="002960EA" w:rsidRPr="008B0955" w:rsidRDefault="002960EA" w:rsidP="00672EFB">
      <w:pPr>
        <w:spacing w:after="0" w:line="240" w:lineRule="auto"/>
        <w:jc w:val="both"/>
        <w:rPr>
          <w:rFonts w:ascii="Times New Roman" w:hAnsi="Times New Roman" w:cs="Times New Roman"/>
          <w:lang w:val="en-GB"/>
        </w:rPr>
      </w:pPr>
    </w:p>
    <w:p w14:paraId="2A10B0D4" w14:textId="3789C446"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Conduct of the </w:t>
      </w:r>
      <w:r w:rsidR="003D7741">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3D7741">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5D5C7FF1" w14:textId="5342E5E9"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 xml:space="preserve">onsultation will be conducted in </w:t>
      </w:r>
      <w:r w:rsidR="003D7741">
        <w:rPr>
          <w:rFonts w:ascii="Times New Roman" w:hAnsi="Times New Roman" w:cs="Times New Roman"/>
          <w:lang w:val="en-GB"/>
        </w:rPr>
        <w:t>Lithuanian.</w:t>
      </w:r>
    </w:p>
    <w:p w14:paraId="40A532F7" w14:textId="361B8299"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requirements of the Law on the Legal Protection of Personal Data of the Republic of Lithuania must be ensured during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w:t>
      </w:r>
    </w:p>
    <w:p w14:paraId="1CA11595" w14:textId="660272E0" w:rsidR="00765907" w:rsidRPr="008B0955"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Planned duration of the Market Consultation</w:t>
      </w:r>
      <w:r w:rsidR="00A9677F" w:rsidRPr="008B0955">
        <w:rPr>
          <w:rFonts w:ascii="Times New Roman" w:hAnsi="Times New Roman" w:cs="Times New Roman"/>
          <w:lang w:val="en-GB"/>
        </w:rPr>
        <w:t xml:space="preserve">: </w:t>
      </w:r>
      <w:r w:rsidR="003644B7" w:rsidRPr="008B0955">
        <w:rPr>
          <w:rFonts w:ascii="Times New Roman" w:hAnsi="Times New Roman" w:cs="Times New Roman"/>
          <w:lang w:val="en-GB"/>
        </w:rPr>
        <w:t xml:space="preserve">as indicated in point II.5) of the </w:t>
      </w:r>
      <w:r w:rsidR="003D7741">
        <w:rPr>
          <w:rFonts w:ascii="Times New Roman" w:hAnsi="Times New Roman" w:cs="Times New Roman"/>
          <w:lang w:val="en-GB"/>
        </w:rPr>
        <w:t>n</w:t>
      </w:r>
      <w:r w:rsidR="003644B7" w:rsidRPr="008B0955">
        <w:rPr>
          <w:rFonts w:ascii="Times New Roman" w:hAnsi="Times New Roman" w:cs="Times New Roman"/>
          <w:lang w:val="en-GB"/>
        </w:rPr>
        <w:t xml:space="preserve">otice of </w:t>
      </w:r>
      <w:r w:rsidR="003D7741">
        <w:rPr>
          <w:rFonts w:ascii="Times New Roman" w:hAnsi="Times New Roman" w:cs="Times New Roman"/>
          <w:lang w:val="en-GB"/>
        </w:rPr>
        <w:t xml:space="preserve">the </w:t>
      </w:r>
      <w:r w:rsidR="003644B7" w:rsidRPr="008B0955">
        <w:rPr>
          <w:rFonts w:ascii="Times New Roman" w:hAnsi="Times New Roman" w:cs="Times New Roman"/>
          <w:lang w:val="en-GB"/>
        </w:rPr>
        <w:t xml:space="preserve">Market Consultation </w:t>
      </w:r>
      <w:r w:rsidR="0097443E" w:rsidRPr="008B0955">
        <w:rPr>
          <w:rFonts w:ascii="Times New Roman" w:hAnsi="Times New Roman" w:cs="Times New Roman"/>
          <w:lang w:val="en-GB"/>
        </w:rPr>
        <w:t>https://viesiejipirkimai.lt.</w:t>
      </w:r>
    </w:p>
    <w:p w14:paraId="6AC5C586" w14:textId="2489ADD1"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If necessary, a meeting(s) with all or a group of participants and/or with each participant individually</w:t>
      </w:r>
      <w:r w:rsidR="003D7741">
        <w:rPr>
          <w:rFonts w:ascii="Times New Roman" w:hAnsi="Times New Roman" w:cs="Times New Roman"/>
          <w:lang w:val="en-GB"/>
        </w:rPr>
        <w:t xml:space="preserve"> shall be organized</w:t>
      </w:r>
      <w:r w:rsidRPr="008B0955">
        <w:rPr>
          <w:rFonts w:ascii="Times New Roman" w:hAnsi="Times New Roman" w:cs="Times New Roman"/>
          <w:lang w:val="en-GB"/>
        </w:rPr>
        <w:t>.</w:t>
      </w:r>
    </w:p>
    <w:p w14:paraId="4037A210" w14:textId="5190B2B4"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meetings shall be organised at the initiative of the Contracting Authority and/or the </w:t>
      </w:r>
      <w:r w:rsidR="003D7741">
        <w:rPr>
          <w:rFonts w:ascii="Times New Roman" w:hAnsi="Times New Roman" w:cs="Times New Roman"/>
          <w:lang w:val="en-GB"/>
        </w:rPr>
        <w:t>Participant</w:t>
      </w:r>
      <w:r w:rsidRPr="008B0955">
        <w:rPr>
          <w:rFonts w:ascii="Times New Roman" w:hAnsi="Times New Roman" w:cs="Times New Roman"/>
          <w:lang w:val="en-GB"/>
        </w:rPr>
        <w:t>. The time and place of the meetings shall be determined by the Contracting Authority. The number of meetings shall be unlimited.</w:t>
      </w:r>
    </w:p>
    <w:p w14:paraId="3151075F" w14:textId="06862D3B"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Meetings will be </w:t>
      </w:r>
      <w:r w:rsidR="003D7741">
        <w:rPr>
          <w:rFonts w:ascii="Times New Roman" w:hAnsi="Times New Roman" w:cs="Times New Roman"/>
          <w:lang w:val="en-GB"/>
        </w:rPr>
        <w:t>documented by minutes</w:t>
      </w:r>
      <w:r w:rsidRPr="008B0955">
        <w:rPr>
          <w:rFonts w:ascii="Times New Roman" w:hAnsi="Times New Roman" w:cs="Times New Roman"/>
          <w:lang w:val="en-GB"/>
        </w:rPr>
        <w:t xml:space="preserve"> or videotaped.</w:t>
      </w:r>
    </w:p>
    <w:p w14:paraId="0C948CE6" w14:textId="2245B0AA"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The meeting material shall be kept confidential by the Contracting Authority and shall be subject to the Participant</w:t>
      </w:r>
      <w:r w:rsidR="003D7741">
        <w:rPr>
          <w:rFonts w:ascii="Times New Roman" w:hAnsi="Times New Roman" w:cs="Times New Roman"/>
          <w:lang w:val="en-GB"/>
        </w:rPr>
        <w:t>’</w:t>
      </w:r>
      <w:r w:rsidRPr="008B0955">
        <w:rPr>
          <w:rFonts w:ascii="Times New Roman" w:hAnsi="Times New Roman" w:cs="Times New Roman"/>
          <w:lang w:val="en-GB"/>
        </w:rPr>
        <w:t xml:space="preserve">s consent, failing which the Contracting Authority shall not treat the meeting material as confidential, with the exception of personal data. The aggregated information may be made public at the discretion of the Contracting Authority (de-personalised). </w:t>
      </w:r>
    </w:p>
    <w:p w14:paraId="39EE0EAC" w14:textId="0026663D"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Preliminary stages of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 (the periods of the stages or the order in which they are to be carried out may be adjusted by the Contracting Authority by means of a notification to all participants by means of the CVP IS):</w:t>
      </w:r>
    </w:p>
    <w:p w14:paraId="7CB5C262" w14:textId="77777777" w:rsidR="00765907" w:rsidRPr="008B0955" w:rsidRDefault="00765907"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Participants are invited to submit </w:t>
      </w:r>
      <w:r w:rsidR="00DD70B8" w:rsidRPr="008B0955">
        <w:rPr>
          <w:rFonts w:ascii="Times New Roman" w:hAnsi="Times New Roman" w:cs="Times New Roman"/>
          <w:lang w:val="en-GB"/>
        </w:rPr>
        <w:t>questions</w:t>
      </w:r>
      <w:r w:rsidR="00FD15D6" w:rsidRPr="008B0955">
        <w:rPr>
          <w:rFonts w:ascii="Times New Roman" w:hAnsi="Times New Roman" w:cs="Times New Roman"/>
          <w:lang w:val="en-GB"/>
        </w:rPr>
        <w:t xml:space="preserve">, </w:t>
      </w:r>
      <w:r w:rsidRPr="008B0955">
        <w:rPr>
          <w:rFonts w:ascii="Times New Roman" w:hAnsi="Times New Roman" w:cs="Times New Roman"/>
          <w:lang w:val="en-GB"/>
        </w:rPr>
        <w:t>suggestions and recommendations no later than the deadline specified in the CVP IS.</w:t>
      </w:r>
    </w:p>
    <w:p w14:paraId="63EF2B00" w14:textId="77777777" w:rsidR="002960EA" w:rsidRPr="008B0955" w:rsidRDefault="002960EA" w:rsidP="00672EFB">
      <w:pPr>
        <w:spacing w:after="0" w:line="240" w:lineRule="auto"/>
        <w:rPr>
          <w:rFonts w:ascii="Times New Roman" w:hAnsi="Times New Roman" w:cs="Times New Roman"/>
          <w:lang w:val="en-GB"/>
        </w:rPr>
      </w:pPr>
    </w:p>
    <w:p w14:paraId="69519383" w14:textId="77777777" w:rsidR="00A10DE2" w:rsidRPr="008B0955" w:rsidRDefault="00A10DE2" w:rsidP="00672EFB">
      <w:pPr>
        <w:spacing w:after="0" w:line="240" w:lineRule="auto"/>
        <w:rPr>
          <w:rFonts w:ascii="Times New Roman" w:hAnsi="Times New Roman" w:cs="Times New Roman"/>
          <w:lang w:val="en-GB"/>
        </w:rPr>
      </w:pPr>
      <w:r w:rsidRPr="008B0955">
        <w:rPr>
          <w:rFonts w:ascii="Times New Roman" w:hAnsi="Times New Roman" w:cs="Times New Roman"/>
          <w:lang w:val="en-GB"/>
        </w:rPr>
        <w:t>In order to prepare for the Procurement, we would like market participants or other experts to help answer these questions:</w:t>
      </w:r>
    </w:p>
    <w:p w14:paraId="7994F3BC" w14:textId="77777777" w:rsidR="00A10DE2" w:rsidRPr="008B0955" w:rsidRDefault="00A10DE2" w:rsidP="00672EFB">
      <w:pPr>
        <w:spacing w:after="0" w:line="240" w:lineRule="auto"/>
        <w:rPr>
          <w:rFonts w:ascii="Times New Roman" w:hAnsi="Times New Roman" w:cs="Times New Roman"/>
          <w:lang w:val="en-GB"/>
        </w:rPr>
      </w:pPr>
    </w:p>
    <w:tbl>
      <w:tblPr>
        <w:tblStyle w:val="Lentelstinklelis"/>
        <w:tblW w:w="5139" w:type="pct"/>
        <w:tblLook w:val="04A0" w:firstRow="1" w:lastRow="0" w:firstColumn="1" w:lastColumn="0" w:noHBand="0" w:noVBand="1"/>
      </w:tblPr>
      <w:tblGrid>
        <w:gridCol w:w="680"/>
        <w:gridCol w:w="5649"/>
        <w:gridCol w:w="3567"/>
      </w:tblGrid>
      <w:tr w:rsidR="0097443E" w:rsidRPr="008B0955" w14:paraId="5DB2D3B4" w14:textId="77777777" w:rsidTr="0097443E">
        <w:tc>
          <w:tcPr>
            <w:tcW w:w="344" w:type="pct"/>
            <w:shd w:val="clear" w:color="auto" w:fill="EAF1DD" w:themeFill="accent3" w:themeFillTint="33"/>
            <w:vAlign w:val="center"/>
          </w:tcPr>
          <w:p w14:paraId="1283D984" w14:textId="5C2CD034"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No.</w:t>
            </w:r>
          </w:p>
        </w:tc>
        <w:tc>
          <w:tcPr>
            <w:tcW w:w="2854" w:type="pct"/>
            <w:shd w:val="clear" w:color="auto" w:fill="EAF1DD" w:themeFill="accent3" w:themeFillTint="33"/>
            <w:vAlign w:val="center"/>
          </w:tcPr>
          <w:p w14:paraId="673C6A47" w14:textId="77777777"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Question</w:t>
            </w:r>
          </w:p>
        </w:tc>
        <w:tc>
          <w:tcPr>
            <w:tcW w:w="1802" w:type="pct"/>
            <w:shd w:val="clear" w:color="auto" w:fill="EAF1DD" w:themeFill="accent3" w:themeFillTint="33"/>
            <w:vAlign w:val="center"/>
          </w:tcPr>
          <w:p w14:paraId="13C61105" w14:textId="0C5F2D40"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Supplier</w:t>
            </w:r>
            <w:r w:rsidR="003D7741">
              <w:rPr>
                <w:rFonts w:ascii="Times New Roman" w:hAnsi="Times New Roman" w:cs="Times New Roman"/>
                <w:b/>
                <w:bCs/>
                <w:lang w:val="en-GB"/>
              </w:rPr>
              <w:t>’</w:t>
            </w:r>
            <w:r w:rsidRPr="008B0955">
              <w:rPr>
                <w:rFonts w:ascii="Times New Roman" w:hAnsi="Times New Roman" w:cs="Times New Roman"/>
                <w:b/>
                <w:bCs/>
                <w:lang w:val="en-GB"/>
              </w:rPr>
              <w:t>s answer</w:t>
            </w:r>
          </w:p>
        </w:tc>
      </w:tr>
      <w:tr w:rsidR="0097443E" w:rsidRPr="008B0955" w14:paraId="5C45D9DA" w14:textId="77777777" w:rsidTr="0097443E">
        <w:trPr>
          <w:trHeight w:val="375"/>
        </w:trPr>
        <w:tc>
          <w:tcPr>
            <w:tcW w:w="344" w:type="pct"/>
            <w:vAlign w:val="center"/>
          </w:tcPr>
          <w:p w14:paraId="307078CF"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1</w:t>
            </w:r>
          </w:p>
        </w:tc>
        <w:tc>
          <w:tcPr>
            <w:tcW w:w="2854" w:type="pct"/>
            <w:vAlign w:val="center"/>
          </w:tcPr>
          <w:p w14:paraId="65D75D90" w14:textId="7C82E67D"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technical specification sufficiently detailed, specific and clear, and does it contain all the information necessary for the proper preparation of the tender and the achievement of the stated objectives? What conditions should be added </w:t>
            </w:r>
            <w:r w:rsidR="003D7741">
              <w:rPr>
                <w:rFonts w:ascii="Times New Roman" w:hAnsi="Times New Roman" w:cs="Times New Roman"/>
                <w:lang w:val="en-GB"/>
              </w:rPr>
              <w:t>or excluded in</w:t>
            </w:r>
            <w:r w:rsidRPr="008B0955">
              <w:rPr>
                <w:rFonts w:ascii="Times New Roman" w:hAnsi="Times New Roman" w:cs="Times New Roman"/>
                <w:lang w:val="en-GB"/>
              </w:rPr>
              <w:t xml:space="preserve"> the technical specification</w:t>
            </w:r>
            <w:r w:rsidR="003D7741">
              <w:rPr>
                <w:rFonts w:ascii="Times New Roman" w:hAnsi="Times New Roman" w:cs="Times New Roman"/>
                <w:lang w:val="en-GB"/>
              </w:rPr>
              <w:t>?</w:t>
            </w:r>
            <w:r w:rsidRPr="008B0955">
              <w:rPr>
                <w:rFonts w:ascii="Times New Roman" w:hAnsi="Times New Roman" w:cs="Times New Roman"/>
                <w:lang w:val="en-GB"/>
              </w:rPr>
              <w:t xml:space="preserve"> Please provide comments and suggestions for the technical specification.</w:t>
            </w:r>
          </w:p>
        </w:tc>
        <w:tc>
          <w:tcPr>
            <w:tcW w:w="1802" w:type="pct"/>
            <w:vAlign w:val="center"/>
          </w:tcPr>
          <w:p w14:paraId="122D3847" w14:textId="77777777" w:rsidR="0097443E" w:rsidRPr="008B0955" w:rsidRDefault="0097443E" w:rsidP="00E04F5F">
            <w:pPr>
              <w:rPr>
                <w:rFonts w:ascii="Times New Roman" w:hAnsi="Times New Roman" w:cs="Times New Roman"/>
                <w:bCs/>
                <w:lang w:val="en-GB"/>
              </w:rPr>
            </w:pPr>
          </w:p>
        </w:tc>
      </w:tr>
      <w:tr w:rsidR="0097443E" w:rsidRPr="008B0955" w14:paraId="60A2B23B" w14:textId="77777777" w:rsidTr="0097443E">
        <w:trPr>
          <w:trHeight w:val="675"/>
        </w:trPr>
        <w:tc>
          <w:tcPr>
            <w:tcW w:w="344" w:type="pct"/>
            <w:vAlign w:val="center"/>
          </w:tcPr>
          <w:p w14:paraId="7EC37A66"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2</w:t>
            </w:r>
          </w:p>
        </w:tc>
        <w:tc>
          <w:tcPr>
            <w:tcW w:w="2854" w:type="pct"/>
            <w:vAlign w:val="center"/>
          </w:tcPr>
          <w:p w14:paraId="2C3BA513" w14:textId="780B86A2"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estimated timeframe for delivery of the goods/services/work appropriate? Would a longer timeframe affect the price of the </w:t>
            </w:r>
            <w:r w:rsidR="003D7741">
              <w:rPr>
                <w:rFonts w:ascii="Times New Roman" w:hAnsi="Times New Roman" w:cs="Times New Roman"/>
                <w:lang w:val="en-GB"/>
              </w:rPr>
              <w:t>tender</w:t>
            </w:r>
            <w:r w:rsidRPr="008B0955">
              <w:rPr>
                <w:rFonts w:ascii="Times New Roman" w:hAnsi="Times New Roman" w:cs="Times New Roman"/>
                <w:lang w:val="en-GB"/>
              </w:rPr>
              <w:t>? Please indicate the minimum time limit within which you would be able to deliver the goods/services/works.</w:t>
            </w:r>
          </w:p>
        </w:tc>
        <w:tc>
          <w:tcPr>
            <w:tcW w:w="1802" w:type="pct"/>
            <w:vAlign w:val="center"/>
          </w:tcPr>
          <w:p w14:paraId="073893DC" w14:textId="77777777" w:rsidR="0097443E" w:rsidRPr="008B0955" w:rsidRDefault="0097443E" w:rsidP="00E04F5F">
            <w:pPr>
              <w:rPr>
                <w:rFonts w:ascii="Times New Roman" w:hAnsi="Times New Roman" w:cs="Times New Roman"/>
                <w:bCs/>
                <w:lang w:val="en-GB"/>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lastRenderedPageBreak/>
              <w:t>3</w:t>
            </w:r>
          </w:p>
        </w:tc>
        <w:tc>
          <w:tcPr>
            <w:tcW w:w="2854" w:type="pct"/>
            <w:vAlign w:val="center"/>
          </w:tcPr>
          <w:p w14:paraId="79011496" w14:textId="5A0917A3"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evaluation criteria should be used to assess suppliers</w:t>
            </w:r>
            <w:r w:rsidR="003D7741">
              <w:rPr>
                <w:rFonts w:ascii="Times New Roman" w:hAnsi="Times New Roman" w:cs="Times New Roman"/>
                <w:lang w:val="en-GB"/>
              </w:rPr>
              <w:t xml:space="preserve">’ </w:t>
            </w:r>
            <w:r w:rsidRPr="003D7741">
              <w:rPr>
                <w:rFonts w:ascii="Times New Roman" w:hAnsi="Times New Roman" w:cs="Times New Roman"/>
                <w:lang w:val="en-GB"/>
              </w:rPr>
              <w:t xml:space="preserve">proposals? Please justify.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qualification requirements do you think should be imposed on suppliers wishing to participate in the procurement procedure? Please justify.</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environmental criteria do you propose to apply in order to procure goods/services/works with the least possible environmental impact? Please justify.</w:t>
            </w:r>
          </w:p>
          <w:p w14:paraId="773CAD3B" w14:textId="4A2DC5D0"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Description of the procedure for the application of environmental criteria in green procurement</w:t>
            </w:r>
            <w:r w:rsidR="003D7741">
              <w:rPr>
                <w:rFonts w:ascii="Times New Roman" w:hAnsi="Times New Roman" w:cs="Times New Roman"/>
                <w:lang w:val="en-GB"/>
              </w:rPr>
              <w:t xml:space="preserve"> is provided on</w:t>
            </w:r>
            <w:r w:rsidRPr="003D7741">
              <w:rPr>
                <w:rFonts w:ascii="Times New Roman" w:hAnsi="Times New Roman" w:cs="Times New Roman"/>
                <w:lang w:val="en-GB"/>
              </w:rPr>
              <w:t xml:space="preserve"> https://www.e-tar.lt/portal/lt/legalAct/41e131d07ada11edbc04912defe897d1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516439" w:rsidRPr="00516439" w14:paraId="16AA5BF7" w14:textId="77777777" w:rsidTr="0097443E">
        <w:trPr>
          <w:trHeight w:val="645"/>
        </w:trPr>
        <w:tc>
          <w:tcPr>
            <w:tcW w:w="344" w:type="pct"/>
            <w:vAlign w:val="center"/>
          </w:tcPr>
          <w:p w14:paraId="3E6BC5E8" w14:textId="749432A1" w:rsidR="0097443E" w:rsidRPr="00516439" w:rsidRDefault="0097443E" w:rsidP="000F47FB">
            <w:pPr>
              <w:jc w:val="center"/>
              <w:rPr>
                <w:rFonts w:ascii="Times New Roman" w:hAnsi="Times New Roman" w:cs="Times New Roman"/>
                <w:bCs/>
                <w:i/>
                <w:iCs/>
              </w:rPr>
            </w:pPr>
            <w:r w:rsidRPr="00516439">
              <w:rPr>
                <w:rFonts w:ascii="Times New Roman" w:hAnsi="Times New Roman" w:cs="Times New Roman"/>
                <w:bCs/>
                <w:i/>
                <w:iCs/>
              </w:rPr>
              <w:t>6</w:t>
            </w:r>
          </w:p>
        </w:tc>
        <w:tc>
          <w:tcPr>
            <w:tcW w:w="2854" w:type="pct"/>
            <w:shd w:val="clear" w:color="auto" w:fill="auto"/>
            <w:vAlign w:val="center"/>
          </w:tcPr>
          <w:p w14:paraId="47942DEC" w14:textId="16FFAD2B" w:rsidR="0097443E" w:rsidRPr="003D7741" w:rsidRDefault="0097443E" w:rsidP="000F47FB">
            <w:pPr>
              <w:rPr>
                <w:rFonts w:ascii="Times New Roman" w:hAnsi="Times New Roman" w:cs="Times New Roman"/>
                <w:lang w:val="en-GB"/>
              </w:rPr>
            </w:pPr>
            <w:r w:rsidRPr="003D7741">
              <w:rPr>
                <w:rFonts w:ascii="Times New Roman" w:hAnsi="Times New Roman" w:cs="Times New Roman"/>
                <w:lang w:val="en-GB"/>
              </w:rPr>
              <w:t>Does the non-partitioning of the procurement ensure that the object of the procurement can be procured efficiently and does not restrict the participation of suppliers in the procurement</w:t>
            </w:r>
            <w:r w:rsidR="003D7741">
              <w:rPr>
                <w:rFonts w:ascii="Times New Roman" w:hAnsi="Times New Roman" w:cs="Times New Roman"/>
                <w:lang w:val="en-GB"/>
              </w:rPr>
              <w:t>?</w:t>
            </w:r>
            <w:r w:rsidRPr="003D7741">
              <w:rPr>
                <w:rFonts w:ascii="Times New Roman" w:hAnsi="Times New Roman" w:cs="Times New Roman"/>
                <w:lang w:val="en-GB"/>
              </w:rPr>
              <w:t xml:space="preserve"> How can the </w:t>
            </w:r>
            <w:r w:rsidR="003D7741">
              <w:rPr>
                <w:rFonts w:ascii="Times New Roman" w:hAnsi="Times New Roman" w:cs="Times New Roman"/>
                <w:lang w:val="en-GB"/>
              </w:rPr>
              <w:t>object</w:t>
            </w:r>
            <w:r w:rsidRPr="003D7741">
              <w:rPr>
                <w:rFonts w:ascii="Times New Roman" w:hAnsi="Times New Roman" w:cs="Times New Roman"/>
                <w:lang w:val="en-GB"/>
              </w:rPr>
              <w:t xml:space="preserve"> of the procurement be split up to allow a wider range of suppliers to submit </w:t>
            </w:r>
            <w:r w:rsidR="003D7741">
              <w:rPr>
                <w:rFonts w:ascii="Times New Roman" w:hAnsi="Times New Roman" w:cs="Times New Roman"/>
                <w:lang w:val="en-GB"/>
              </w:rPr>
              <w:t>tenders</w:t>
            </w:r>
            <w:r w:rsidRPr="003D7741">
              <w:rPr>
                <w:rFonts w:ascii="Times New Roman" w:hAnsi="Times New Roman" w:cs="Times New Roman"/>
                <w:lang w:val="en-GB"/>
              </w:rPr>
              <w:t>?</w:t>
            </w:r>
          </w:p>
        </w:tc>
        <w:tc>
          <w:tcPr>
            <w:tcW w:w="1802" w:type="pct"/>
            <w:vAlign w:val="center"/>
          </w:tcPr>
          <w:p w14:paraId="1AB28C01" w14:textId="77777777" w:rsidR="0097443E" w:rsidRPr="00516439"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2D6C2E00" w:rsidR="003E6D3C" w:rsidRPr="00A2388C" w:rsidRDefault="003E6D3C" w:rsidP="00516439">
      <w:pPr>
        <w:jc w:val="right"/>
        <w:rPr>
          <w:rFonts w:ascii="Times New Roman" w:hAnsi="Times New Roman" w:cs="Times New Roman"/>
        </w:rPr>
      </w:pPr>
      <w:r w:rsidRPr="00A2388C">
        <w:rPr>
          <w:rFonts w:ascii="Times New Roman" w:hAnsi="Times New Roman" w:cs="Times New Roman"/>
        </w:rPr>
        <w:lastRenderedPageBreak/>
        <w:t xml:space="preserve"> Annex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5CF0DF1B" w14:textId="77777777" w:rsidR="00516439" w:rsidRPr="00516439" w:rsidRDefault="00516439" w:rsidP="00516439">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516439">
        <w:rPr>
          <w:rFonts w:ascii="Times New Roman" w:eastAsia="Times New Roman" w:hAnsi="Times New Roman" w:cs="Times New Roman"/>
          <w:b/>
          <w:bCs/>
          <w:sz w:val="24"/>
          <w:szCs w:val="24"/>
          <w:lang w:eastAsia="lt-LT"/>
        </w:rPr>
        <w:t>TECHNICAL SPECIFICATION</w:t>
      </w:r>
    </w:p>
    <w:p w14:paraId="1FABFCE1" w14:textId="77777777" w:rsidR="00516439" w:rsidRPr="00516439" w:rsidRDefault="00516439" w:rsidP="00516439">
      <w:pPr>
        <w:tabs>
          <w:tab w:val="left" w:pos="284"/>
        </w:tabs>
        <w:spacing w:before="60" w:after="60" w:line="240" w:lineRule="auto"/>
        <w:contextualSpacing/>
        <w:jc w:val="center"/>
        <w:rPr>
          <w:rFonts w:ascii="Times New Roman" w:eastAsia="Times New Roman" w:hAnsi="Times New Roman" w:cs="Times New Roman"/>
          <w:b/>
          <w:bCs/>
          <w:sz w:val="24"/>
          <w:szCs w:val="24"/>
          <w:lang w:eastAsia="lt-LT"/>
        </w:rPr>
      </w:pPr>
      <w:r w:rsidRPr="00516439">
        <w:rPr>
          <w:rFonts w:ascii="Times New Roman" w:eastAsia="Times New Roman" w:hAnsi="Times New Roman" w:cs="Times New Roman"/>
          <w:b/>
          <w:bCs/>
          <w:sz w:val="24"/>
          <w:szCs w:val="24"/>
          <w:lang w:eastAsia="lt-LT"/>
        </w:rPr>
        <w:t>[IITP25] Pilot solution for (partial) automation of patrol checks</w:t>
      </w:r>
    </w:p>
    <w:p w14:paraId="24111710" w14:textId="77777777" w:rsidR="00516439" w:rsidRPr="00516439" w:rsidRDefault="00516439" w:rsidP="00516439">
      <w:pPr>
        <w:tabs>
          <w:tab w:val="left" w:pos="284"/>
        </w:tabs>
        <w:spacing w:before="60" w:after="60" w:line="240" w:lineRule="auto"/>
        <w:contextualSpacing/>
        <w:jc w:val="center"/>
        <w:rPr>
          <w:rFonts w:ascii="Times New Roman" w:eastAsia="Calibri" w:hAnsi="Times New Roman" w:cs="Times New Roman"/>
          <w:b/>
          <w:bCs/>
          <w:sz w:val="24"/>
          <w:szCs w:val="24"/>
        </w:rPr>
      </w:pPr>
    </w:p>
    <w:p w14:paraId="3EAE73B0" w14:textId="77777777" w:rsidR="00516439" w:rsidRPr="00903EE2" w:rsidRDefault="00516439" w:rsidP="0051643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val="en-GB"/>
        </w:rPr>
      </w:pPr>
      <w:r w:rsidRPr="00903EE2">
        <w:rPr>
          <w:rFonts w:ascii="Times New Roman" w:eastAsia="Calibri" w:hAnsi="Times New Roman" w:cs="Times New Roman"/>
          <w:b/>
          <w:sz w:val="24"/>
          <w:szCs w:val="24"/>
          <w:lang w:val="en-GB"/>
        </w:rPr>
        <w:t>TERMS AND ABBREVIATIONS</w:t>
      </w:r>
    </w:p>
    <w:p w14:paraId="45990D97" w14:textId="48B65085" w:rsidR="00516439" w:rsidRPr="00903EE2"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lang w:val="en-GB"/>
        </w:rPr>
      </w:pPr>
      <w:r w:rsidRPr="00903EE2">
        <w:rPr>
          <w:rFonts w:ascii="Times New Roman" w:eastAsia="Calibri" w:hAnsi="Times New Roman" w:cs="Times New Roman"/>
          <w:b/>
          <w:sz w:val="24"/>
          <w:szCs w:val="24"/>
          <w:lang w:val="en-GB"/>
        </w:rPr>
        <w:t xml:space="preserve">The Customer </w:t>
      </w:r>
      <w:r w:rsidRPr="00903EE2">
        <w:rPr>
          <w:rFonts w:ascii="Times New Roman" w:eastAsia="Calibri" w:hAnsi="Times New Roman" w:cs="Times New Roman"/>
          <w:sz w:val="24"/>
          <w:szCs w:val="24"/>
          <w:lang w:val="en-GB"/>
        </w:rPr>
        <w:t xml:space="preserve">is AB </w:t>
      </w:r>
      <w:r w:rsidR="00903EE2">
        <w:rPr>
          <w:rFonts w:ascii="Times New Roman" w:eastAsia="Calibri" w:hAnsi="Times New Roman" w:cs="Times New Roman"/>
          <w:sz w:val="24"/>
          <w:szCs w:val="24"/>
          <w:lang w:val="en-GB"/>
        </w:rPr>
        <w:t>“Kelių priežiūra”</w:t>
      </w:r>
      <w:r w:rsidRPr="00903EE2">
        <w:rPr>
          <w:rFonts w:ascii="Times New Roman" w:eastAsia="Calibri" w:hAnsi="Times New Roman" w:cs="Times New Roman"/>
          <w:sz w:val="24"/>
          <w:szCs w:val="24"/>
          <w:lang w:val="en-GB"/>
        </w:rPr>
        <w:t>.</w:t>
      </w:r>
    </w:p>
    <w:p w14:paraId="1BAB2DDA" w14:textId="5B2B8750" w:rsidR="00516439" w:rsidRPr="00903EE2" w:rsidRDefault="00903EE2"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lang w:val="en-GB"/>
        </w:rPr>
      </w:pPr>
      <w:r>
        <w:rPr>
          <w:rFonts w:ascii="Times New Roman" w:eastAsia="Calibri" w:hAnsi="Times New Roman" w:cs="Times New Roman"/>
          <w:b/>
          <w:sz w:val="24"/>
          <w:szCs w:val="24"/>
          <w:lang w:val="en-GB"/>
        </w:rPr>
        <w:t xml:space="preserve">The </w:t>
      </w:r>
      <w:r w:rsidR="00516439" w:rsidRPr="00903EE2">
        <w:rPr>
          <w:rFonts w:ascii="Times New Roman" w:eastAsia="Calibri" w:hAnsi="Times New Roman" w:cs="Times New Roman"/>
          <w:b/>
          <w:sz w:val="24"/>
          <w:szCs w:val="24"/>
          <w:lang w:val="en-GB"/>
        </w:rPr>
        <w:t xml:space="preserve">Supplier </w:t>
      </w:r>
      <w:r w:rsidR="00516439" w:rsidRPr="00903EE2">
        <w:rPr>
          <w:rFonts w:ascii="Times New Roman" w:eastAsia="Calibri" w:hAnsi="Times New Roman" w:cs="Times New Roman"/>
          <w:sz w:val="24"/>
          <w:szCs w:val="24"/>
          <w:lang w:val="en-GB"/>
        </w:rPr>
        <w:t xml:space="preserve">means an </w:t>
      </w:r>
      <w:r w:rsidR="00516439" w:rsidRPr="00903EE2">
        <w:rPr>
          <w:rFonts w:ascii="Times New Roman" w:eastAsia="Calibri" w:hAnsi="Times New Roman" w:cs="Times New Roman"/>
          <w:bCs/>
          <w:sz w:val="24"/>
          <w:szCs w:val="24"/>
          <w:lang w:val="en-GB"/>
        </w:rPr>
        <w:t>economic entity</w:t>
      </w:r>
      <w:r>
        <w:rPr>
          <w:rFonts w:ascii="Times New Roman" w:eastAsia="Calibri" w:hAnsi="Times New Roman" w:cs="Times New Roman"/>
          <w:bCs/>
          <w:sz w:val="24"/>
          <w:szCs w:val="24"/>
          <w:lang w:val="en-GB"/>
        </w:rPr>
        <w:t>: a</w:t>
      </w:r>
      <w:r w:rsidR="00516439" w:rsidRPr="00903EE2">
        <w:rPr>
          <w:rFonts w:ascii="Times New Roman" w:eastAsia="Calibri" w:hAnsi="Times New Roman" w:cs="Times New Roman"/>
          <w:bCs/>
          <w:sz w:val="24"/>
          <w:szCs w:val="24"/>
          <w:lang w:val="en-GB"/>
        </w:rPr>
        <w:t xml:space="preserve"> natural person, </w:t>
      </w:r>
      <w:r>
        <w:rPr>
          <w:rFonts w:ascii="Times New Roman" w:eastAsia="Calibri" w:hAnsi="Times New Roman" w:cs="Times New Roman"/>
          <w:bCs/>
          <w:sz w:val="24"/>
          <w:szCs w:val="24"/>
          <w:lang w:val="en-GB"/>
        </w:rPr>
        <w:t xml:space="preserve">a </w:t>
      </w:r>
      <w:r w:rsidR="00516439" w:rsidRPr="00903EE2">
        <w:rPr>
          <w:rFonts w:ascii="Times New Roman" w:eastAsia="Calibri" w:hAnsi="Times New Roman" w:cs="Times New Roman"/>
          <w:bCs/>
          <w:sz w:val="24"/>
          <w:szCs w:val="24"/>
          <w:lang w:val="en-GB"/>
        </w:rPr>
        <w:t xml:space="preserve">private legal person, </w:t>
      </w:r>
      <w:r>
        <w:rPr>
          <w:rFonts w:ascii="Times New Roman" w:eastAsia="Calibri" w:hAnsi="Times New Roman" w:cs="Times New Roman"/>
          <w:bCs/>
          <w:sz w:val="24"/>
          <w:szCs w:val="24"/>
          <w:lang w:val="en-GB"/>
        </w:rPr>
        <w:t xml:space="preserve">a </w:t>
      </w:r>
      <w:r w:rsidR="00516439" w:rsidRPr="00903EE2">
        <w:rPr>
          <w:rFonts w:ascii="Times New Roman" w:eastAsia="Calibri" w:hAnsi="Times New Roman" w:cs="Times New Roman"/>
          <w:bCs/>
          <w:sz w:val="24"/>
          <w:szCs w:val="24"/>
          <w:lang w:val="en-GB"/>
        </w:rPr>
        <w:t xml:space="preserve">public legal person, </w:t>
      </w:r>
      <w:r>
        <w:rPr>
          <w:rFonts w:ascii="Times New Roman" w:eastAsia="Calibri" w:hAnsi="Times New Roman" w:cs="Times New Roman"/>
          <w:bCs/>
          <w:sz w:val="24"/>
          <w:szCs w:val="24"/>
          <w:lang w:val="en-GB"/>
        </w:rPr>
        <w:t>an</w:t>
      </w:r>
      <w:r w:rsidR="00516439" w:rsidRPr="00903EE2">
        <w:rPr>
          <w:rFonts w:ascii="Times New Roman" w:eastAsia="Calibri" w:hAnsi="Times New Roman" w:cs="Times New Roman"/>
          <w:bCs/>
          <w:sz w:val="24"/>
          <w:szCs w:val="24"/>
          <w:lang w:val="en-GB"/>
        </w:rPr>
        <w:t xml:space="preserve">other </w:t>
      </w:r>
      <w:proofErr w:type="gramStart"/>
      <w:r w:rsidR="00516439" w:rsidRPr="00903EE2">
        <w:rPr>
          <w:rFonts w:ascii="Times New Roman" w:eastAsia="Calibri" w:hAnsi="Times New Roman" w:cs="Times New Roman"/>
          <w:bCs/>
          <w:sz w:val="24"/>
          <w:szCs w:val="24"/>
          <w:lang w:val="en-GB"/>
        </w:rPr>
        <w:t>organisations</w:t>
      </w:r>
      <w:proofErr w:type="gramEnd"/>
      <w:r w:rsidR="00516439" w:rsidRPr="00903EE2">
        <w:rPr>
          <w:rFonts w:ascii="Times New Roman" w:eastAsia="Calibri" w:hAnsi="Times New Roman" w:cs="Times New Roman"/>
          <w:bCs/>
          <w:sz w:val="24"/>
          <w:szCs w:val="24"/>
          <w:lang w:val="en-GB"/>
        </w:rPr>
        <w:t xml:space="preserve"> and their subdivisions or a </w:t>
      </w:r>
      <w:r w:rsidR="00516439" w:rsidRPr="00903EE2">
        <w:rPr>
          <w:rFonts w:ascii="Times New Roman" w:eastAsia="Calibri" w:hAnsi="Times New Roman" w:cs="Times New Roman"/>
          <w:sz w:val="24"/>
          <w:szCs w:val="24"/>
          <w:lang w:val="en-GB"/>
        </w:rPr>
        <w:t xml:space="preserve">group of </w:t>
      </w:r>
      <w:r w:rsidR="00516439" w:rsidRPr="00903EE2">
        <w:rPr>
          <w:rFonts w:ascii="Times New Roman" w:eastAsia="Calibri" w:hAnsi="Times New Roman" w:cs="Times New Roman"/>
          <w:bCs/>
          <w:sz w:val="24"/>
          <w:szCs w:val="24"/>
          <w:lang w:val="en-GB"/>
        </w:rPr>
        <w:t xml:space="preserve">such persons </w:t>
      </w:r>
      <w:r w:rsidR="00516439" w:rsidRPr="00903EE2">
        <w:rPr>
          <w:rFonts w:ascii="Times New Roman" w:eastAsia="Calibri" w:hAnsi="Times New Roman" w:cs="Times New Roman"/>
          <w:sz w:val="24"/>
          <w:szCs w:val="24"/>
          <w:lang w:val="en-GB"/>
        </w:rPr>
        <w:t xml:space="preserve">with whom the Customer concludes </w:t>
      </w:r>
      <w:r>
        <w:rPr>
          <w:rFonts w:ascii="Times New Roman" w:eastAsia="Calibri" w:hAnsi="Times New Roman" w:cs="Times New Roman"/>
          <w:sz w:val="24"/>
          <w:szCs w:val="24"/>
          <w:lang w:val="en-GB"/>
        </w:rPr>
        <w:t>the</w:t>
      </w:r>
      <w:r w:rsidR="00516439" w:rsidRPr="00903EE2">
        <w:rPr>
          <w:rFonts w:ascii="Times New Roman" w:eastAsia="Calibri" w:hAnsi="Times New Roman" w:cs="Times New Roman"/>
          <w:sz w:val="24"/>
          <w:szCs w:val="24"/>
          <w:lang w:val="en-GB"/>
        </w:rPr>
        <w:t xml:space="preserve"> Contract.</w:t>
      </w:r>
    </w:p>
    <w:p w14:paraId="110ACF6D" w14:textId="57A4C643" w:rsidR="00516439" w:rsidRPr="00903EE2" w:rsidRDefault="00903EE2"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lang w:val="en-GB"/>
        </w:rPr>
      </w:pPr>
      <w:r>
        <w:rPr>
          <w:rFonts w:ascii="Times New Roman" w:eastAsia="Calibri" w:hAnsi="Times New Roman" w:cs="Times New Roman"/>
          <w:b/>
          <w:sz w:val="24"/>
          <w:szCs w:val="24"/>
          <w:lang w:val="en-GB"/>
        </w:rPr>
        <w:t xml:space="preserve">The </w:t>
      </w:r>
      <w:r w:rsidR="00516439" w:rsidRPr="00903EE2">
        <w:rPr>
          <w:rFonts w:ascii="Times New Roman" w:eastAsia="Calibri" w:hAnsi="Times New Roman" w:cs="Times New Roman"/>
          <w:b/>
          <w:sz w:val="24"/>
          <w:szCs w:val="24"/>
          <w:lang w:val="en-GB"/>
        </w:rPr>
        <w:t xml:space="preserve">Contract </w:t>
      </w:r>
      <w:r>
        <w:rPr>
          <w:rFonts w:ascii="Times New Roman" w:eastAsia="Calibri" w:hAnsi="Times New Roman" w:cs="Times New Roman"/>
          <w:sz w:val="24"/>
          <w:szCs w:val="24"/>
          <w:lang w:val="en-GB"/>
        </w:rPr>
        <w:t xml:space="preserve">means </w:t>
      </w:r>
      <w:r w:rsidR="00516439" w:rsidRPr="00903EE2">
        <w:rPr>
          <w:rFonts w:ascii="Times New Roman" w:eastAsia="Calibri" w:hAnsi="Times New Roman" w:cs="Times New Roman"/>
          <w:sz w:val="24"/>
          <w:szCs w:val="24"/>
          <w:lang w:val="en-GB"/>
        </w:rPr>
        <w:t xml:space="preserve">a contract concluded between the </w:t>
      </w:r>
      <w:r w:rsidR="00516439" w:rsidRPr="00903EE2">
        <w:rPr>
          <w:rFonts w:ascii="Times New Roman" w:eastAsia="Calibri" w:hAnsi="Times New Roman" w:cs="Times New Roman"/>
          <w:bCs/>
          <w:sz w:val="24"/>
          <w:szCs w:val="24"/>
          <w:lang w:val="en-GB"/>
        </w:rPr>
        <w:t xml:space="preserve">Customer and the Supplier </w:t>
      </w:r>
      <w:r w:rsidR="00516439" w:rsidRPr="00903EE2">
        <w:rPr>
          <w:rFonts w:ascii="Times New Roman" w:eastAsia="Calibri" w:hAnsi="Times New Roman" w:cs="Times New Roman"/>
          <w:sz w:val="24"/>
          <w:szCs w:val="24"/>
          <w:lang w:val="en-GB"/>
        </w:rPr>
        <w:t xml:space="preserve">in respect of the subject-matter of the </w:t>
      </w:r>
      <w:r>
        <w:rPr>
          <w:rFonts w:ascii="Times New Roman" w:eastAsia="Calibri" w:hAnsi="Times New Roman" w:cs="Times New Roman"/>
          <w:sz w:val="24"/>
          <w:szCs w:val="24"/>
          <w:lang w:val="en-GB"/>
        </w:rPr>
        <w:t>procurement.</w:t>
      </w:r>
    </w:p>
    <w:p w14:paraId="66C44A28" w14:textId="55B6782D" w:rsidR="00516439" w:rsidRPr="00903EE2" w:rsidRDefault="00516439" w:rsidP="00516439">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lang w:val="en-GB"/>
        </w:rPr>
      </w:pPr>
      <w:r w:rsidRPr="00903EE2">
        <w:rPr>
          <w:rFonts w:ascii="Times New Roman" w:eastAsia="Calibri" w:hAnsi="Times New Roman" w:cs="Times New Roman"/>
          <w:b/>
          <w:sz w:val="24"/>
          <w:szCs w:val="24"/>
          <w:lang w:val="en-GB"/>
        </w:rPr>
        <w:t xml:space="preserve">The name </w:t>
      </w:r>
      <w:r w:rsidR="00903EE2">
        <w:rPr>
          <w:rFonts w:ascii="Times New Roman" w:eastAsia="Calibri" w:hAnsi="Times New Roman" w:cs="Times New Roman"/>
          <w:b/>
          <w:sz w:val="24"/>
          <w:szCs w:val="24"/>
          <w:lang w:val="en-GB"/>
        </w:rPr>
        <w:t>of the procurement object</w:t>
      </w:r>
      <w:r w:rsidRPr="00903EE2">
        <w:rPr>
          <w:rFonts w:ascii="Times New Roman" w:eastAsia="Calibri" w:hAnsi="Times New Roman" w:cs="Times New Roman"/>
          <w:b/>
          <w:sz w:val="24"/>
          <w:szCs w:val="24"/>
          <w:lang w:val="en-GB"/>
        </w:rPr>
        <w:t xml:space="preserve"> </w:t>
      </w:r>
      <w:r w:rsidR="00903EE2">
        <w:rPr>
          <w:rFonts w:ascii="Times New Roman" w:eastAsia="Calibri" w:hAnsi="Times New Roman" w:cs="Times New Roman"/>
          <w:sz w:val="24"/>
          <w:szCs w:val="24"/>
          <w:lang w:val="en-GB"/>
        </w:rPr>
        <w:t>is</w:t>
      </w:r>
      <w:r w:rsidRPr="00903EE2">
        <w:rPr>
          <w:rFonts w:ascii="Times New Roman" w:eastAsia="Calibri" w:hAnsi="Times New Roman" w:cs="Times New Roman"/>
          <w:sz w:val="24"/>
          <w:szCs w:val="24"/>
          <w:lang w:val="en-GB"/>
        </w:rPr>
        <w:t xml:space="preserve"> the </w:t>
      </w:r>
      <w:sdt>
        <w:sdtPr>
          <w:rPr>
            <w:rFonts w:ascii="Times New Roman" w:eastAsia="Times New Roman" w:hAnsi="Times New Roman" w:cs="Times New Roman"/>
            <w:spacing w:val="-10"/>
            <w:kern w:val="28"/>
            <w:sz w:val="24"/>
            <w:szCs w:val="24"/>
            <w:lang w:val="en-GB" w:eastAsia="lt-LT"/>
          </w:rPr>
          <w:alias w:val="Pirkimo objekto pavadinimas"/>
          <w:tag w:val="Pirkimo objekto pavadinimas"/>
          <w:id w:val="-1886792520"/>
          <w:placeholder>
            <w:docPart w:val="0F31FBB3099D4706BF3230961EE95884"/>
          </w:placeholder>
        </w:sdtPr>
        <w:sdtEndPr>
          <w:rPr>
            <w:rFonts w:eastAsia="Calibri"/>
            <w:spacing w:val="0"/>
            <w:kern w:val="0"/>
            <w:lang w:eastAsia="en-US"/>
          </w:rPr>
        </w:sdtEndPr>
        <w:sdtContent>
          <w:r w:rsidRPr="00903EE2">
            <w:rPr>
              <w:rFonts w:ascii="Times New Roman" w:eastAsia="Times New Roman" w:hAnsi="Times New Roman" w:cs="Times New Roman"/>
              <w:spacing w:val="-10"/>
              <w:kern w:val="28"/>
              <w:sz w:val="24"/>
              <w:szCs w:val="24"/>
              <w:lang w:val="en-GB" w:eastAsia="lt-LT"/>
            </w:rPr>
            <w:t xml:space="preserve">development services for the Automatic Identification System for Road Defects </w:t>
          </w:r>
        </w:sdtContent>
      </w:sdt>
      <w:r w:rsidRPr="00903EE2">
        <w:rPr>
          <w:rFonts w:ascii="Times New Roman" w:eastAsia="Calibri" w:hAnsi="Times New Roman" w:cs="Times New Roman"/>
          <w:sz w:val="24"/>
          <w:szCs w:val="24"/>
          <w:lang w:val="en-GB"/>
        </w:rPr>
        <w:t xml:space="preserve">(hereinafter referred to as the </w:t>
      </w:r>
      <w:r w:rsidRPr="00903EE2">
        <w:rPr>
          <w:rFonts w:ascii="Times New Roman" w:eastAsia="Calibri" w:hAnsi="Times New Roman" w:cs="Times New Roman"/>
          <w:b/>
          <w:bCs/>
          <w:sz w:val="24"/>
          <w:szCs w:val="24"/>
          <w:lang w:val="en-GB"/>
        </w:rPr>
        <w:t>Services</w:t>
      </w:r>
      <w:r w:rsidRPr="00903EE2">
        <w:rPr>
          <w:rFonts w:ascii="Times New Roman" w:eastAsia="Calibri" w:hAnsi="Times New Roman" w:cs="Times New Roman"/>
          <w:sz w:val="24"/>
          <w:szCs w:val="24"/>
          <w:lang w:val="en-GB"/>
        </w:rPr>
        <w:t>).</w:t>
      </w:r>
    </w:p>
    <w:p w14:paraId="135DDE44" w14:textId="77777777" w:rsidR="00516439" w:rsidRPr="00903EE2" w:rsidRDefault="00516439" w:rsidP="00516439">
      <w:pPr>
        <w:tabs>
          <w:tab w:val="left" w:pos="567"/>
        </w:tabs>
        <w:spacing w:before="60" w:after="60" w:line="240" w:lineRule="auto"/>
        <w:contextualSpacing/>
        <w:jc w:val="both"/>
        <w:rPr>
          <w:rFonts w:ascii="Times New Roman" w:eastAsia="Calibri" w:hAnsi="Times New Roman" w:cs="Times New Roman"/>
          <w:sz w:val="20"/>
          <w:szCs w:val="20"/>
          <w:lang w:val="en-GB"/>
        </w:rPr>
      </w:pPr>
    </w:p>
    <w:p w14:paraId="1324823D" w14:textId="6FE202AB" w:rsidR="00516439" w:rsidRPr="00903EE2" w:rsidRDefault="00516439" w:rsidP="00516439">
      <w:pPr>
        <w:numPr>
          <w:ilvl w:val="0"/>
          <w:numId w:val="1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en-GB"/>
        </w:rPr>
      </w:pPr>
      <w:bookmarkStart w:id="1" w:name="_Hlk154928154"/>
      <w:r w:rsidRPr="00903EE2">
        <w:rPr>
          <w:rFonts w:ascii="Times New Roman" w:eastAsia="Calibri" w:hAnsi="Times New Roman" w:cs="Times New Roman"/>
          <w:b/>
          <w:sz w:val="24"/>
          <w:szCs w:val="24"/>
          <w:lang w:val="en-GB"/>
        </w:rPr>
        <w:t>DESCRIPTION</w:t>
      </w:r>
      <w:r w:rsidR="00903EE2">
        <w:rPr>
          <w:rFonts w:ascii="Times New Roman" w:eastAsia="Calibri" w:hAnsi="Times New Roman" w:cs="Times New Roman"/>
          <w:b/>
          <w:sz w:val="24"/>
          <w:szCs w:val="24"/>
          <w:lang w:val="en-GB"/>
        </w:rPr>
        <w:t>,</w:t>
      </w:r>
      <w:r w:rsidRPr="00903EE2">
        <w:rPr>
          <w:rFonts w:ascii="Times New Roman" w:eastAsia="Calibri" w:hAnsi="Times New Roman" w:cs="Times New Roman"/>
          <w:b/>
          <w:sz w:val="24"/>
          <w:szCs w:val="24"/>
          <w:lang w:val="en-GB"/>
        </w:rPr>
        <w:t xml:space="preserve"> </w:t>
      </w:r>
      <w:r w:rsidR="00903EE2" w:rsidRPr="00903EE2">
        <w:rPr>
          <w:rFonts w:ascii="Times New Roman" w:eastAsia="Calibri" w:hAnsi="Times New Roman" w:cs="Times New Roman"/>
          <w:b/>
          <w:sz w:val="24"/>
          <w:szCs w:val="24"/>
          <w:lang w:val="en-GB"/>
        </w:rPr>
        <w:t xml:space="preserve">SCOPE, </w:t>
      </w:r>
      <w:proofErr w:type="gramStart"/>
      <w:r w:rsidR="00903EE2" w:rsidRPr="00903EE2">
        <w:rPr>
          <w:rFonts w:ascii="Times New Roman" w:eastAsia="Calibri" w:hAnsi="Times New Roman" w:cs="Times New Roman"/>
          <w:b/>
          <w:sz w:val="24"/>
          <w:szCs w:val="24"/>
          <w:lang w:val="en-GB"/>
        </w:rPr>
        <w:t xml:space="preserve">REQUIREMENTS  </w:t>
      </w:r>
      <w:r w:rsidRPr="00903EE2">
        <w:rPr>
          <w:rFonts w:ascii="Times New Roman" w:eastAsia="Calibri" w:hAnsi="Times New Roman" w:cs="Times New Roman"/>
          <w:b/>
          <w:sz w:val="24"/>
          <w:szCs w:val="24"/>
          <w:lang w:val="en-GB"/>
        </w:rPr>
        <w:t>OF</w:t>
      </w:r>
      <w:proofErr w:type="gramEnd"/>
      <w:r w:rsidRPr="00903EE2">
        <w:rPr>
          <w:rFonts w:ascii="Times New Roman" w:eastAsia="Calibri" w:hAnsi="Times New Roman" w:cs="Times New Roman"/>
          <w:b/>
          <w:sz w:val="24"/>
          <w:szCs w:val="24"/>
          <w:lang w:val="en-GB"/>
        </w:rPr>
        <w:t xml:space="preserve"> THE </w:t>
      </w:r>
      <w:r w:rsidR="00903EE2">
        <w:rPr>
          <w:rFonts w:ascii="Times New Roman" w:eastAsia="Calibri" w:hAnsi="Times New Roman" w:cs="Times New Roman"/>
          <w:b/>
          <w:sz w:val="24"/>
          <w:szCs w:val="24"/>
          <w:lang w:val="en-GB"/>
        </w:rPr>
        <w:t>PROCUREMENT OBJECT</w:t>
      </w:r>
    </w:p>
    <w:bookmarkEnd w:id="1"/>
    <w:p w14:paraId="7AA52617" w14:textId="44659684" w:rsidR="00516439" w:rsidRPr="00903EE2" w:rsidRDefault="00516439" w:rsidP="00516439">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lang w:val="en-GB"/>
        </w:rPr>
      </w:pPr>
      <w:r w:rsidRPr="00903EE2">
        <w:rPr>
          <w:rFonts w:ascii="Times New Roman" w:eastAsia="Calibri" w:hAnsi="Times New Roman" w:cs="Times New Roman"/>
          <w:sz w:val="24"/>
          <w:szCs w:val="24"/>
          <w:lang w:val="en-GB"/>
        </w:rPr>
        <w:t xml:space="preserve">The </w:t>
      </w:r>
      <w:bookmarkStart w:id="2" w:name="_Hlk158106153"/>
      <w:r w:rsidR="00903EE2">
        <w:rPr>
          <w:rFonts w:ascii="Times New Roman" w:eastAsia="Calibri" w:hAnsi="Times New Roman" w:cs="Times New Roman"/>
          <w:sz w:val="24"/>
          <w:szCs w:val="24"/>
          <w:lang w:val="en-GB"/>
        </w:rPr>
        <w:t>Procurement Object</w:t>
      </w:r>
      <w:sdt>
        <w:sdtPr>
          <w:rPr>
            <w:rFonts w:ascii="Times New Roman" w:eastAsia="Calibri" w:hAnsi="Times New Roman" w:cs="Times New Roman"/>
            <w:sz w:val="24"/>
            <w:szCs w:val="24"/>
            <w:lang w:val="en-GB"/>
          </w:rPr>
          <w:alias w:val="Skaidomas/neskaidomas"/>
          <w:tag w:val="Skaidomas/neskaidomas"/>
          <w:id w:val="1859618422"/>
          <w:placeholder>
            <w:docPart w:val="301986470AD1456CAE69748A947F0FAF"/>
          </w:placeholder>
          <w:comboBox>
            <w:listItem w:value="Pasirinkite elementą."/>
            <w:listItem w:displayText="į pirkimo dalis neskaidomas." w:value="į pirkimo dalis neskaidomas."/>
            <w:listItem w:displayText="skaidomas į pirkimo dalis:" w:value="skaidomas į pirkimo dalis:"/>
          </w:comboBox>
        </w:sdtPr>
        <w:sdtContent>
          <w:r w:rsidRPr="00903EE2">
            <w:rPr>
              <w:rFonts w:ascii="Times New Roman" w:eastAsia="Calibri" w:hAnsi="Times New Roman" w:cs="Times New Roman"/>
              <w:sz w:val="24"/>
              <w:szCs w:val="24"/>
              <w:lang w:val="en-GB"/>
            </w:rPr>
            <w:t xml:space="preserve"> shall not be subdivided into lots.</w:t>
          </w:r>
        </w:sdtContent>
      </w:sdt>
      <w:bookmarkEnd w:id="2"/>
    </w:p>
    <w:p w14:paraId="2CB32895" w14:textId="42D24618" w:rsidR="00516439" w:rsidRPr="00903EE2" w:rsidRDefault="00516439" w:rsidP="0051643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sz w:val="24"/>
          <w:szCs w:val="24"/>
          <w:lang w:val="en-GB"/>
        </w:rPr>
      </w:pPr>
      <w:r w:rsidRPr="00903EE2">
        <w:rPr>
          <w:rFonts w:ascii="Times New Roman" w:eastAsia="Calibri" w:hAnsi="Times New Roman" w:cs="Times New Roman"/>
          <w:sz w:val="24"/>
          <w:szCs w:val="24"/>
          <w:lang w:val="en-GB"/>
        </w:rPr>
        <w:t xml:space="preserve">Description of the </w:t>
      </w:r>
      <w:r w:rsidR="00903EE2">
        <w:rPr>
          <w:rFonts w:ascii="Times New Roman" w:eastAsia="Calibri" w:hAnsi="Times New Roman" w:cs="Times New Roman"/>
          <w:sz w:val="24"/>
          <w:szCs w:val="24"/>
          <w:lang w:val="en-GB"/>
        </w:rPr>
        <w:t>Procurement Object</w:t>
      </w:r>
      <w:r w:rsidRPr="00903EE2">
        <w:rPr>
          <w:rFonts w:ascii="Times New Roman" w:eastAsia="Calibri" w:hAnsi="Times New Roman" w:cs="Times New Roman"/>
          <w:sz w:val="24"/>
          <w:szCs w:val="24"/>
          <w:lang w:val="en-GB"/>
        </w:rPr>
        <w:t xml:space="preserve">: </w:t>
      </w:r>
    </w:p>
    <w:p w14:paraId="7028A914" w14:textId="77777777" w:rsidR="00516439" w:rsidRPr="00903EE2"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system shall be able to identify road defects from video material.</w:t>
      </w:r>
    </w:p>
    <w:p w14:paraId="62EB5302" w14:textId="77777777" w:rsidR="00516439" w:rsidRPr="00903EE2"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system shall use machine learning algorithms.</w:t>
      </w:r>
    </w:p>
    <w:p w14:paraId="78DC5F8C" w14:textId="77777777" w:rsidR="00516439" w:rsidRPr="00903EE2" w:rsidRDefault="00516439" w:rsidP="00516439">
      <w:pPr>
        <w:numPr>
          <w:ilvl w:val="2"/>
          <w:numId w:val="13"/>
        </w:numPr>
        <w:tabs>
          <w:tab w:val="left" w:pos="567"/>
        </w:tabs>
        <w:spacing w:before="60" w:after="60" w:line="240" w:lineRule="auto"/>
        <w:ind w:left="1276" w:hanging="567"/>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supplier may be able to provide the data in an application programming interface (API) format.</w:t>
      </w:r>
    </w:p>
    <w:p w14:paraId="394A664F" w14:textId="77777777" w:rsidR="00516439" w:rsidRPr="00903EE2"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system shall be able to identify the following groups of defects:</w:t>
      </w:r>
    </w:p>
    <w:p w14:paraId="7643C6A1" w14:textId="074BC35E" w:rsidR="00516439" w:rsidRPr="00903EE2" w:rsidRDefault="00E846FB"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Pothole</w:t>
      </w:r>
    </w:p>
    <w:p w14:paraId="2127F7D7" w14:textId="29149CF4"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 xml:space="preserve">Critical </w:t>
      </w:r>
      <w:r w:rsidR="00E846FB">
        <w:rPr>
          <w:rFonts w:ascii="Times New Roman" w:eastAsia="Times New Roman" w:hAnsi="Times New Roman" w:cs="Times New Roman"/>
          <w:sz w:val="24"/>
          <w:szCs w:val="24"/>
          <w:lang w:val="en-GB"/>
        </w:rPr>
        <w:t>pothole</w:t>
      </w:r>
    </w:p>
    <w:p w14:paraId="155BB592"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Longitudinal, transverse fractures</w:t>
      </w:r>
    </w:p>
    <w:p w14:paraId="7A5159EF"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Damaged road sign (tilted, rotated, faded or otherwise damaged)</w:t>
      </w:r>
    </w:p>
    <w:p w14:paraId="1DF412FF"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Missing road sign</w:t>
      </w:r>
    </w:p>
    <w:p w14:paraId="37898D24" w14:textId="77777777" w:rsidR="00516439" w:rsidRPr="00903EE2" w:rsidRDefault="00516439" w:rsidP="00516439">
      <w:pPr>
        <w:numPr>
          <w:ilvl w:val="2"/>
          <w:numId w:val="13"/>
        </w:numPr>
        <w:tabs>
          <w:tab w:val="left" w:pos="567"/>
        </w:tabs>
        <w:spacing w:before="60" w:after="60" w:line="240" w:lineRule="auto"/>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Each identified defect must have the following attribute information:</w:t>
      </w:r>
    </w:p>
    <w:p w14:paraId="32F86303"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Length</w:t>
      </w:r>
    </w:p>
    <w:p w14:paraId="7DFB481F" w14:textId="6AC2162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Latitude,</w:t>
      </w:r>
    </w:p>
    <w:p w14:paraId="2C0ACBE4"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 xml:space="preserve">Defect group </w:t>
      </w:r>
    </w:p>
    <w:p w14:paraId="353CC2C5"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 xml:space="preserve">Time of defect capture </w:t>
      </w:r>
    </w:p>
    <w:p w14:paraId="7708CA58"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Photograph or video recording of the defect</w:t>
      </w:r>
    </w:p>
    <w:p w14:paraId="27477673" w14:textId="15BA1F93"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Area (</w:t>
      </w:r>
      <w:r w:rsidR="00DA374B">
        <w:rPr>
          <w:rFonts w:ascii="Times New Roman" w:eastAsia="Times New Roman" w:hAnsi="Times New Roman" w:cs="Times New Roman"/>
          <w:sz w:val="24"/>
          <w:szCs w:val="24"/>
          <w:lang w:val="en-GB"/>
        </w:rPr>
        <w:t xml:space="preserve">in a case of </w:t>
      </w:r>
      <w:r w:rsidR="00E846FB">
        <w:rPr>
          <w:rFonts w:ascii="Times New Roman" w:eastAsia="Times New Roman" w:hAnsi="Times New Roman" w:cs="Times New Roman"/>
          <w:sz w:val="24"/>
          <w:szCs w:val="24"/>
          <w:lang w:val="en-GB"/>
        </w:rPr>
        <w:t>a pothole</w:t>
      </w:r>
      <w:r w:rsidRPr="00903EE2">
        <w:rPr>
          <w:rFonts w:ascii="Times New Roman" w:eastAsia="Times New Roman" w:hAnsi="Times New Roman" w:cs="Times New Roman"/>
          <w:sz w:val="24"/>
          <w:szCs w:val="24"/>
          <w:lang w:val="en-GB"/>
        </w:rPr>
        <w:t>)</w:t>
      </w:r>
    </w:p>
    <w:p w14:paraId="7B97E394" w14:textId="77777777" w:rsidR="00516439" w:rsidRPr="00903EE2" w:rsidRDefault="00516439" w:rsidP="00516439">
      <w:pPr>
        <w:numPr>
          <w:ilvl w:val="3"/>
          <w:numId w:val="13"/>
        </w:numPr>
        <w:tabs>
          <w:tab w:val="left" w:pos="1843"/>
        </w:tabs>
        <w:spacing w:before="60" w:after="60" w:line="240" w:lineRule="auto"/>
        <w:ind w:left="1440" w:hanging="360"/>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 xml:space="preserve">Reliability index or </w:t>
      </w:r>
      <w:proofErr w:type="gramStart"/>
      <w:r w:rsidRPr="00903EE2">
        <w:rPr>
          <w:rFonts w:ascii="Times New Roman" w:eastAsia="Times New Roman" w:hAnsi="Times New Roman" w:cs="Times New Roman"/>
          <w:sz w:val="24"/>
          <w:szCs w:val="24"/>
          <w:lang w:val="en-GB"/>
        </w:rPr>
        <w:t>other</w:t>
      </w:r>
      <w:proofErr w:type="gramEnd"/>
      <w:r w:rsidRPr="00903EE2">
        <w:rPr>
          <w:rFonts w:ascii="Times New Roman" w:eastAsia="Times New Roman" w:hAnsi="Times New Roman" w:cs="Times New Roman"/>
          <w:sz w:val="24"/>
          <w:szCs w:val="24"/>
          <w:lang w:val="en-GB"/>
        </w:rPr>
        <w:t xml:space="preserve"> equivalent estimate.</w:t>
      </w:r>
    </w:p>
    <w:p w14:paraId="0D02A1C0"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Defects captured must be identified within 2 hours of the end of the patrol task.</w:t>
      </w:r>
    </w:p>
    <w:p w14:paraId="3903F554"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supplier undertakes to attend periodic meetings during the project to discuss progress.</w:t>
      </w:r>
    </w:p>
    <w:p w14:paraId="67E7624B"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The defect identification module shall be deployed in a single unit with a total of no more than 1 200 km under surveillance.</w:t>
      </w:r>
    </w:p>
    <w:p w14:paraId="32B2BBBA"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Missing road signs should be identified by a second pass through the location where the sign was previously recorded.</w:t>
      </w:r>
    </w:p>
    <w:p w14:paraId="0DD8984E"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A defect group shall be considered to be correctly identified with an accuracy of at least 80 %.</w:t>
      </w:r>
    </w:p>
    <w:p w14:paraId="4957919F" w14:textId="77777777"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t>Accuracy is determined by comparing the defects identified by the system with the defects identified by the patrol on the same road section. The assessment shall be carried out on the same route, using video recorded on the same date and time.</w:t>
      </w:r>
    </w:p>
    <w:p w14:paraId="3F7A5DD3" w14:textId="06293CEB" w:rsidR="00516439" w:rsidRPr="00903EE2" w:rsidRDefault="00516439" w:rsidP="00516439">
      <w:pPr>
        <w:numPr>
          <w:ilvl w:val="2"/>
          <w:numId w:val="13"/>
        </w:numPr>
        <w:tabs>
          <w:tab w:val="left" w:pos="567"/>
        </w:tabs>
        <w:spacing w:before="60" w:after="60" w:line="240" w:lineRule="auto"/>
        <w:ind w:left="1418" w:hanging="709"/>
        <w:contextualSpacing/>
        <w:jc w:val="both"/>
        <w:rPr>
          <w:rFonts w:ascii="Times New Roman" w:eastAsia="Times New Roman" w:hAnsi="Times New Roman" w:cs="Times New Roman"/>
          <w:sz w:val="24"/>
          <w:szCs w:val="24"/>
          <w:lang w:val="en-GB"/>
        </w:rPr>
      </w:pPr>
      <w:r w:rsidRPr="00903EE2">
        <w:rPr>
          <w:rFonts w:ascii="Times New Roman" w:eastAsia="Times New Roman" w:hAnsi="Times New Roman" w:cs="Times New Roman"/>
          <w:sz w:val="24"/>
          <w:szCs w:val="24"/>
          <w:lang w:val="en-GB"/>
        </w:rPr>
        <w:lastRenderedPageBreak/>
        <w:t xml:space="preserve">The </w:t>
      </w:r>
      <w:r w:rsidR="00DA374B">
        <w:rPr>
          <w:rFonts w:ascii="Times New Roman" w:eastAsia="Times New Roman" w:hAnsi="Times New Roman" w:cs="Times New Roman"/>
          <w:sz w:val="24"/>
          <w:szCs w:val="24"/>
          <w:lang w:val="en-GB"/>
        </w:rPr>
        <w:t>s</w:t>
      </w:r>
      <w:r w:rsidRPr="00903EE2">
        <w:rPr>
          <w:rFonts w:ascii="Times New Roman" w:eastAsia="Times New Roman" w:hAnsi="Times New Roman" w:cs="Times New Roman"/>
          <w:sz w:val="24"/>
          <w:szCs w:val="24"/>
          <w:lang w:val="en-GB"/>
        </w:rPr>
        <w:t>upplier undertakes to provide one vehicle within 30 calendar days of the signature of the contract with all the necessary equipment for the identification of defects: camera, SIM card, mobile connection, installation services, server resources and any other necessary infrastructure. The equipment shall be delivered to the address indicated by the buyer in the territory of Lithuania.</w:t>
      </w:r>
    </w:p>
    <w:p w14:paraId="546E320E" w14:textId="77777777" w:rsidR="00516439" w:rsidRPr="00903EE2" w:rsidRDefault="00516439" w:rsidP="00516439">
      <w:pPr>
        <w:tabs>
          <w:tab w:val="left" w:pos="567"/>
        </w:tabs>
        <w:spacing w:before="60" w:after="60" w:line="240" w:lineRule="auto"/>
        <w:rPr>
          <w:rFonts w:ascii="Times New Roman" w:eastAsia="Times New Roman" w:hAnsi="Times New Roman" w:cs="Times New Roman"/>
          <w:sz w:val="24"/>
          <w:szCs w:val="24"/>
          <w:lang w:val="en-GB"/>
        </w:rPr>
      </w:pPr>
    </w:p>
    <w:p w14:paraId="22832B17" w14:textId="6EB96057" w:rsidR="00516439" w:rsidRPr="00903EE2" w:rsidRDefault="00516439" w:rsidP="00516439">
      <w:pPr>
        <w:tabs>
          <w:tab w:val="left" w:pos="567"/>
        </w:tabs>
        <w:spacing w:before="60" w:after="60" w:line="240" w:lineRule="auto"/>
        <w:contextualSpacing/>
        <w:jc w:val="right"/>
        <w:rPr>
          <w:rFonts w:ascii="Times New Roman" w:eastAsia="Calibri" w:hAnsi="Times New Roman" w:cs="Times New Roman"/>
          <w:sz w:val="24"/>
          <w:szCs w:val="24"/>
          <w:lang w:val="en-GB"/>
        </w:rPr>
      </w:pPr>
      <w:r w:rsidRPr="00903EE2">
        <w:rPr>
          <w:rFonts w:ascii="Times New Roman" w:eastAsia="Calibri" w:hAnsi="Times New Roman" w:cs="Times New Roman"/>
          <w:sz w:val="24"/>
          <w:szCs w:val="24"/>
          <w:lang w:val="en-GB"/>
        </w:rPr>
        <w:t>Table</w:t>
      </w:r>
      <w:r w:rsidR="00DA374B">
        <w:rPr>
          <w:rFonts w:ascii="Times New Roman" w:eastAsia="Calibri" w:hAnsi="Times New Roman" w:cs="Times New Roman"/>
          <w:sz w:val="24"/>
          <w:szCs w:val="24"/>
          <w:lang w:val="en-GB"/>
        </w:rPr>
        <w:t xml:space="preserve"> No</w:t>
      </w:r>
      <w:r w:rsidRPr="00903EE2">
        <w:rPr>
          <w:rFonts w:ascii="Times New Roman" w:eastAsia="Calibri" w:hAnsi="Times New Roman" w:cs="Times New Roman"/>
          <w:sz w:val="24"/>
          <w:szCs w:val="24"/>
          <w:lang w:val="en-GB"/>
        </w:rPr>
        <w:t xml:space="preserve"> 1</w:t>
      </w:r>
    </w:p>
    <w:tbl>
      <w:tblPr>
        <w:tblStyle w:val="Lentelstinklelis"/>
        <w:tblW w:w="9918" w:type="dxa"/>
        <w:tblLook w:val="04A0" w:firstRow="1" w:lastRow="0" w:firstColumn="1" w:lastColumn="0" w:noHBand="0" w:noVBand="1"/>
      </w:tblPr>
      <w:tblGrid>
        <w:gridCol w:w="988"/>
        <w:gridCol w:w="4394"/>
        <w:gridCol w:w="1559"/>
        <w:gridCol w:w="2977"/>
      </w:tblGrid>
      <w:tr w:rsidR="00516439" w:rsidRPr="00903EE2" w14:paraId="63912DBB" w14:textId="77777777" w:rsidTr="00516439">
        <w:trPr>
          <w:trHeight w:val="502"/>
        </w:trPr>
        <w:tc>
          <w:tcPr>
            <w:tcW w:w="988" w:type="dxa"/>
          </w:tcPr>
          <w:p w14:paraId="1D18C954" w14:textId="58B1E83C" w:rsidR="00516439" w:rsidRPr="00903EE2" w:rsidRDefault="00516439"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No.</w:t>
            </w:r>
          </w:p>
        </w:tc>
        <w:tc>
          <w:tcPr>
            <w:tcW w:w="4394" w:type="dxa"/>
          </w:tcPr>
          <w:p w14:paraId="5AF0694A" w14:textId="77777777" w:rsidR="00516439" w:rsidRPr="00903EE2" w:rsidRDefault="00516439"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 xml:space="preserve"> Name of services</w:t>
            </w:r>
          </w:p>
        </w:tc>
        <w:tc>
          <w:tcPr>
            <w:tcW w:w="1559" w:type="dxa"/>
          </w:tcPr>
          <w:p w14:paraId="54042A8D" w14:textId="404BA0E3" w:rsidR="00516439" w:rsidRPr="00903EE2" w:rsidRDefault="00DA374B" w:rsidP="00516439">
            <w:pPr>
              <w:spacing w:before="60" w:after="60"/>
              <w:jc w:val="center"/>
              <w:rPr>
                <w:rFonts w:ascii="Times New Roman" w:eastAsia="Times New Roman" w:hAnsi="Times New Roman" w:cs="Times New Roman"/>
                <w:sz w:val="24"/>
                <w:szCs w:val="24"/>
                <w:lang w:val="en-GB" w:eastAsia="lt-LT"/>
              </w:rPr>
            </w:pPr>
            <w:r>
              <w:rPr>
                <w:rFonts w:ascii="Times New Roman" w:eastAsia="Times New Roman" w:hAnsi="Times New Roman" w:cs="Times New Roman"/>
                <w:sz w:val="24"/>
                <w:szCs w:val="24"/>
                <w:lang w:val="en-GB" w:eastAsia="lt-LT"/>
              </w:rPr>
              <w:t>Measurement unit</w:t>
            </w:r>
          </w:p>
        </w:tc>
        <w:tc>
          <w:tcPr>
            <w:tcW w:w="2977" w:type="dxa"/>
          </w:tcPr>
          <w:p w14:paraId="3EE147ED" w14:textId="24AA9DDA" w:rsidR="00516439" w:rsidRPr="00903EE2" w:rsidRDefault="00000000" w:rsidP="00516439">
            <w:pPr>
              <w:spacing w:before="60" w:after="60"/>
              <w:jc w:val="center"/>
              <w:rPr>
                <w:rFonts w:ascii="Times New Roman" w:eastAsia="Times New Roman" w:hAnsi="Times New Roman" w:cs="Times New Roman"/>
                <w:sz w:val="24"/>
                <w:szCs w:val="24"/>
                <w:lang w:val="en-GB" w:eastAsia="lt-LT"/>
              </w:rPr>
            </w:pPr>
            <w:sdt>
              <w:sdtPr>
                <w:rPr>
                  <w:rFonts w:ascii="Times New Roman" w:eastAsia="Times New Roman" w:hAnsi="Times New Roman" w:cs="Times New Roman"/>
                  <w:sz w:val="24"/>
                  <w:szCs w:val="24"/>
                  <w:lang w:val="en-GB" w:eastAsia="lt-LT"/>
                </w:rPr>
                <w:alias w:val="PASIRINKTi"/>
                <w:tag w:val="PASIRINKTi"/>
                <w:id w:val="-171564900"/>
                <w:placeholder>
                  <w:docPart w:val="23539723017D48F1B796DE6B0AE01D4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9967E4" w:rsidRPr="00903EE2">
                  <w:rPr>
                    <w:rFonts w:ascii="Times New Roman" w:eastAsia="Times New Roman" w:hAnsi="Times New Roman" w:cs="Times New Roman"/>
                    <w:sz w:val="24"/>
                    <w:szCs w:val="24"/>
                    <w:lang w:val="en-GB" w:eastAsia="lt-LT"/>
                  </w:rPr>
                  <w:t>Quantity</w:t>
                </w:r>
              </w:sdtContent>
            </w:sdt>
          </w:p>
        </w:tc>
      </w:tr>
      <w:tr w:rsidR="00516439" w:rsidRPr="00903EE2" w14:paraId="017FD536" w14:textId="77777777" w:rsidTr="00516439">
        <w:trPr>
          <w:trHeight w:val="502"/>
        </w:trPr>
        <w:tc>
          <w:tcPr>
            <w:tcW w:w="988" w:type="dxa"/>
          </w:tcPr>
          <w:p w14:paraId="53944895" w14:textId="77777777" w:rsidR="00516439" w:rsidRPr="00903EE2" w:rsidRDefault="00516439"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1.</w:t>
            </w:r>
          </w:p>
        </w:tc>
        <w:tc>
          <w:tcPr>
            <w:tcW w:w="4394" w:type="dxa"/>
          </w:tcPr>
          <w:p w14:paraId="7AB15A4F" w14:textId="56D63FDB" w:rsidR="00516439" w:rsidRPr="00903EE2" w:rsidRDefault="003D1310"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Development services for the automatic identification system for road defects</w:t>
            </w:r>
          </w:p>
        </w:tc>
        <w:tc>
          <w:tcPr>
            <w:tcW w:w="1559" w:type="dxa"/>
          </w:tcPr>
          <w:p w14:paraId="00E29545" w14:textId="2FA7C6EB" w:rsidR="00516439" w:rsidRPr="00903EE2" w:rsidRDefault="009967E4"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Service</w:t>
            </w:r>
          </w:p>
        </w:tc>
        <w:tc>
          <w:tcPr>
            <w:tcW w:w="2977" w:type="dxa"/>
          </w:tcPr>
          <w:p w14:paraId="0F852241" w14:textId="5286F91A" w:rsidR="00516439" w:rsidRPr="00903EE2" w:rsidRDefault="009967E4" w:rsidP="00516439">
            <w:pPr>
              <w:spacing w:before="60" w:after="60"/>
              <w:jc w:val="center"/>
              <w:rPr>
                <w:rFonts w:ascii="Times New Roman" w:eastAsia="Times New Roman" w:hAnsi="Times New Roman" w:cs="Times New Roman"/>
                <w:sz w:val="24"/>
                <w:szCs w:val="24"/>
                <w:lang w:val="en-GB" w:eastAsia="lt-LT"/>
              </w:rPr>
            </w:pPr>
            <w:r w:rsidRPr="00903EE2">
              <w:rPr>
                <w:rFonts w:ascii="Times New Roman" w:eastAsia="Times New Roman" w:hAnsi="Times New Roman" w:cs="Times New Roman"/>
                <w:sz w:val="24"/>
                <w:szCs w:val="24"/>
                <w:lang w:val="en-GB" w:eastAsia="lt-LT"/>
              </w:rPr>
              <w:t>1</w:t>
            </w:r>
          </w:p>
        </w:tc>
      </w:tr>
    </w:tbl>
    <w:p w14:paraId="7E1F1051" w14:textId="77777777" w:rsidR="00516439" w:rsidRPr="00903EE2" w:rsidRDefault="00516439" w:rsidP="00516439">
      <w:pPr>
        <w:tabs>
          <w:tab w:val="left" w:pos="567"/>
        </w:tabs>
        <w:spacing w:after="0" w:line="240" w:lineRule="auto"/>
        <w:contextualSpacing/>
        <w:jc w:val="both"/>
        <w:rPr>
          <w:rFonts w:ascii="Times New Roman" w:eastAsia="Calibri" w:hAnsi="Times New Roman" w:cs="Times New Roman"/>
          <w:i/>
          <w:sz w:val="24"/>
          <w:szCs w:val="24"/>
          <w:highlight w:val="lightGray"/>
          <w:lang w:val="en-GB"/>
        </w:rPr>
      </w:pPr>
    </w:p>
    <w:p w14:paraId="410E86C4" w14:textId="09781DA6" w:rsidR="00516439" w:rsidRPr="00903EE2" w:rsidRDefault="00516439" w:rsidP="003D1310">
      <w:pPr>
        <w:numPr>
          <w:ilvl w:val="1"/>
          <w:numId w:val="13"/>
        </w:numPr>
        <w:tabs>
          <w:tab w:val="left" w:pos="567"/>
        </w:tabs>
        <w:spacing w:after="0" w:line="240" w:lineRule="auto"/>
        <w:ind w:left="567" w:hanging="567"/>
        <w:contextualSpacing/>
        <w:jc w:val="both"/>
        <w:rPr>
          <w:rFonts w:ascii="Times New Roman" w:eastAsia="Calibri" w:hAnsi="Times New Roman" w:cs="Times New Roman"/>
          <w:iCs/>
          <w:sz w:val="24"/>
          <w:szCs w:val="24"/>
          <w:lang w:val="en-GB"/>
        </w:rPr>
      </w:pPr>
      <w:r w:rsidRPr="00903EE2">
        <w:rPr>
          <w:rFonts w:ascii="Times New Roman" w:eastAsia="Calibri" w:hAnsi="Times New Roman" w:cs="Times New Roman"/>
          <w:iCs/>
          <w:sz w:val="24"/>
          <w:szCs w:val="24"/>
          <w:lang w:val="en-GB"/>
        </w:rPr>
        <w:t>The Services will be procured on the basis of the Customer</w:t>
      </w:r>
      <w:r w:rsidR="00822A47">
        <w:rPr>
          <w:rFonts w:ascii="Times New Roman" w:eastAsia="Calibri" w:hAnsi="Times New Roman" w:cs="Times New Roman"/>
          <w:iCs/>
          <w:sz w:val="24"/>
          <w:szCs w:val="24"/>
          <w:lang w:val="en-GB"/>
        </w:rPr>
        <w:t>’</w:t>
      </w:r>
      <w:r w:rsidRPr="00903EE2">
        <w:rPr>
          <w:rFonts w:ascii="Times New Roman" w:eastAsia="Calibri" w:hAnsi="Times New Roman" w:cs="Times New Roman"/>
          <w:iCs/>
          <w:sz w:val="24"/>
          <w:szCs w:val="24"/>
          <w:lang w:val="en-GB"/>
        </w:rPr>
        <w:t>s requirements and in accordance with the rates for the Services indicated in the Supplier</w:t>
      </w:r>
      <w:r w:rsidR="00822A47">
        <w:rPr>
          <w:rFonts w:ascii="Times New Roman" w:eastAsia="Calibri" w:hAnsi="Times New Roman" w:cs="Times New Roman"/>
          <w:iCs/>
          <w:sz w:val="24"/>
          <w:szCs w:val="24"/>
          <w:lang w:val="en-GB"/>
        </w:rPr>
        <w:t>’</w:t>
      </w:r>
      <w:r w:rsidRPr="00903EE2">
        <w:rPr>
          <w:rFonts w:ascii="Times New Roman" w:eastAsia="Calibri" w:hAnsi="Times New Roman" w:cs="Times New Roman"/>
          <w:iCs/>
          <w:sz w:val="24"/>
          <w:szCs w:val="24"/>
          <w:lang w:val="en-GB"/>
        </w:rPr>
        <w:t>s proposal, up to a maximum total Contract value of</w:t>
      </w:r>
      <w:bookmarkStart w:id="3" w:name="_Hlk158277421"/>
      <w:sdt>
        <w:sdtPr>
          <w:rPr>
            <w:rFonts w:ascii="Times New Roman" w:eastAsia="Calibri" w:hAnsi="Times New Roman" w:cs="Times New Roman"/>
            <w:i/>
            <w:iCs/>
            <w:sz w:val="24"/>
            <w:szCs w:val="24"/>
            <w:lang w:val="en-GB"/>
          </w:rPr>
          <w:alias w:val="suma"/>
          <w:id w:val="1381209397"/>
          <w:placeholder>
            <w:docPart w:val="B18AF80C75A04E0D81FB978AACEBDACF"/>
          </w:placeholder>
        </w:sdtPr>
        <w:sdtContent>
          <w:r w:rsidRPr="00903EE2">
            <w:rPr>
              <w:rFonts w:ascii="Times New Roman" w:eastAsia="Calibri" w:hAnsi="Times New Roman" w:cs="Times New Roman"/>
              <w:i/>
              <w:iCs/>
              <w:sz w:val="24"/>
              <w:szCs w:val="24"/>
              <w:lang w:val="en-GB"/>
            </w:rPr>
            <w:t xml:space="preserve"> 50 000</w:t>
          </w:r>
          <w:r w:rsidR="00287B42" w:rsidRPr="00903EE2">
            <w:rPr>
              <w:rFonts w:ascii="Times New Roman" w:eastAsia="Calibri" w:hAnsi="Times New Roman" w:cs="Times New Roman"/>
              <w:i/>
              <w:iCs/>
              <w:sz w:val="24"/>
              <w:szCs w:val="24"/>
              <w:lang w:val="en-GB"/>
            </w:rPr>
            <w:t>,00</w:t>
          </w:r>
        </w:sdtContent>
      </w:sdt>
      <w:bookmarkEnd w:id="3"/>
      <w:r w:rsidRPr="00903EE2">
        <w:rPr>
          <w:rFonts w:ascii="Times New Roman" w:eastAsia="Calibri" w:hAnsi="Times New Roman" w:cs="Times New Roman"/>
          <w:iCs/>
          <w:sz w:val="24"/>
          <w:szCs w:val="24"/>
          <w:lang w:val="en-GB"/>
        </w:rPr>
        <w:t xml:space="preserve"> EUR excluding VAT. </w:t>
      </w:r>
      <w:bookmarkStart w:id="4" w:name="_Hlk157976266"/>
    </w:p>
    <w:bookmarkEnd w:id="4"/>
    <w:p w14:paraId="05D71B2C" w14:textId="725EBBD1" w:rsidR="00516439" w:rsidRPr="00903EE2" w:rsidRDefault="00516439" w:rsidP="003D1310">
      <w:pPr>
        <w:numPr>
          <w:ilvl w:val="1"/>
          <w:numId w:val="13"/>
        </w:numPr>
        <w:tabs>
          <w:tab w:val="left" w:pos="567"/>
        </w:tabs>
        <w:spacing w:after="0" w:line="240" w:lineRule="auto"/>
        <w:ind w:left="567" w:hanging="567"/>
        <w:contextualSpacing/>
        <w:jc w:val="both"/>
        <w:rPr>
          <w:rFonts w:ascii="Times New Roman" w:eastAsia="Calibri" w:hAnsi="Times New Roman" w:cs="Times New Roman"/>
          <w:iCs/>
          <w:sz w:val="24"/>
          <w:szCs w:val="24"/>
          <w:lang w:val="en-GB"/>
        </w:rPr>
      </w:pPr>
      <w:r w:rsidRPr="00903EE2">
        <w:rPr>
          <w:rFonts w:ascii="Times New Roman" w:eastAsia="Calibri" w:hAnsi="Times New Roman" w:cs="Times New Roman"/>
          <w:iCs/>
          <w:sz w:val="24"/>
          <w:szCs w:val="24"/>
          <w:lang w:val="en-GB"/>
        </w:rPr>
        <w:t xml:space="preserve">If necessary, the Customer shall be entitled to purchase services not specified in the Technical Specification but related to the </w:t>
      </w:r>
      <w:r w:rsidR="00822A47">
        <w:rPr>
          <w:rFonts w:ascii="Times New Roman" w:eastAsia="Calibri" w:hAnsi="Times New Roman" w:cs="Times New Roman"/>
          <w:iCs/>
          <w:sz w:val="24"/>
          <w:szCs w:val="24"/>
          <w:lang w:val="en-GB"/>
        </w:rPr>
        <w:t>procurement object</w:t>
      </w:r>
      <w:r w:rsidRPr="00903EE2">
        <w:rPr>
          <w:rFonts w:ascii="Times New Roman" w:eastAsia="Calibri" w:hAnsi="Times New Roman" w:cs="Times New Roman"/>
          <w:iCs/>
          <w:sz w:val="24"/>
          <w:szCs w:val="24"/>
          <w:lang w:val="en-GB"/>
        </w:rPr>
        <w:t xml:space="preserve"> (hereinafter referred to as </w:t>
      </w:r>
      <w:r w:rsidR="00822A47" w:rsidRPr="00822A47">
        <w:rPr>
          <w:rFonts w:ascii="Times New Roman" w:eastAsia="Calibri" w:hAnsi="Times New Roman" w:cs="Times New Roman"/>
          <w:b/>
          <w:bCs/>
          <w:iCs/>
          <w:sz w:val="24"/>
          <w:szCs w:val="24"/>
          <w:lang w:val="en-GB"/>
        </w:rPr>
        <w:t>the</w:t>
      </w:r>
      <w:r w:rsidR="00822A47">
        <w:rPr>
          <w:rFonts w:ascii="Times New Roman" w:eastAsia="Calibri" w:hAnsi="Times New Roman" w:cs="Times New Roman"/>
          <w:iCs/>
          <w:sz w:val="24"/>
          <w:szCs w:val="24"/>
          <w:lang w:val="en-GB"/>
        </w:rPr>
        <w:t xml:space="preserve"> </w:t>
      </w:r>
      <w:r w:rsidRPr="00903EE2">
        <w:rPr>
          <w:rFonts w:ascii="Times New Roman" w:eastAsia="Calibri" w:hAnsi="Times New Roman" w:cs="Times New Roman"/>
          <w:b/>
          <w:bCs/>
          <w:iCs/>
          <w:sz w:val="24"/>
          <w:szCs w:val="24"/>
          <w:lang w:val="en-GB"/>
        </w:rPr>
        <w:t>Ancillary Services</w:t>
      </w:r>
      <w:r w:rsidRPr="00903EE2">
        <w:rPr>
          <w:rFonts w:ascii="Times New Roman" w:eastAsia="Calibri" w:hAnsi="Times New Roman" w:cs="Times New Roman"/>
          <w:iCs/>
          <w:sz w:val="24"/>
          <w:szCs w:val="24"/>
          <w:lang w:val="en-GB"/>
        </w:rPr>
        <w:t xml:space="preserve">), up to a maximum of 10 per cent of the Contract value. The </w:t>
      </w:r>
      <w:r w:rsidR="00822A47">
        <w:rPr>
          <w:rFonts w:ascii="Times New Roman" w:eastAsia="Calibri" w:hAnsi="Times New Roman" w:cs="Times New Roman"/>
          <w:iCs/>
          <w:sz w:val="24"/>
          <w:szCs w:val="24"/>
          <w:lang w:val="en-GB"/>
        </w:rPr>
        <w:t>a</w:t>
      </w:r>
      <w:r w:rsidRPr="00903EE2">
        <w:rPr>
          <w:rFonts w:ascii="Times New Roman" w:eastAsia="Calibri" w:hAnsi="Times New Roman" w:cs="Times New Roman"/>
          <w:iCs/>
          <w:sz w:val="24"/>
          <w:szCs w:val="24"/>
          <w:lang w:val="en-GB"/>
        </w:rPr>
        <w:t xml:space="preserve">dditional </w:t>
      </w:r>
      <w:r w:rsidR="00822A47">
        <w:rPr>
          <w:rFonts w:ascii="Times New Roman" w:eastAsia="Calibri" w:hAnsi="Times New Roman" w:cs="Times New Roman"/>
          <w:iCs/>
          <w:sz w:val="24"/>
          <w:szCs w:val="24"/>
          <w:lang w:val="en-GB"/>
        </w:rPr>
        <w:t>s</w:t>
      </w:r>
      <w:r w:rsidRPr="00903EE2">
        <w:rPr>
          <w:rFonts w:ascii="Times New Roman" w:eastAsia="Calibri" w:hAnsi="Times New Roman" w:cs="Times New Roman"/>
          <w:iCs/>
          <w:sz w:val="24"/>
          <w:szCs w:val="24"/>
          <w:lang w:val="en-GB"/>
        </w:rPr>
        <w:t>ervices shall be paid for at the current prices for such Services as quoted on the Supplier</w:t>
      </w:r>
      <w:r w:rsidR="00822A47">
        <w:rPr>
          <w:rFonts w:ascii="Times New Roman" w:eastAsia="Calibri" w:hAnsi="Times New Roman" w:cs="Times New Roman"/>
          <w:iCs/>
          <w:sz w:val="24"/>
          <w:szCs w:val="24"/>
          <w:lang w:val="en-GB"/>
        </w:rPr>
        <w:t>’</w:t>
      </w:r>
      <w:r w:rsidRPr="00903EE2">
        <w:rPr>
          <w:rFonts w:ascii="Times New Roman" w:eastAsia="Calibri" w:hAnsi="Times New Roman" w:cs="Times New Roman"/>
          <w:iCs/>
          <w:sz w:val="24"/>
          <w:szCs w:val="24"/>
          <w:lang w:val="en-GB"/>
        </w:rPr>
        <w:t>s point of sale or website at</w:t>
      </w:r>
      <w:bookmarkStart w:id="5" w:name="_Hlk157974963"/>
      <w:r w:rsidRPr="00903EE2">
        <w:rPr>
          <w:rFonts w:ascii="Times New Roman" w:eastAsia="Calibri" w:hAnsi="Times New Roman" w:cs="Times New Roman"/>
          <w:iCs/>
          <w:sz w:val="24"/>
          <w:szCs w:val="24"/>
          <w:lang w:val="en-GB"/>
        </w:rPr>
        <w:t xml:space="preserve"> or, if such prices are not published, at the Supplier</w:t>
      </w:r>
      <w:r w:rsidR="00822A47">
        <w:rPr>
          <w:rFonts w:ascii="Times New Roman" w:eastAsia="Calibri" w:hAnsi="Times New Roman" w:cs="Times New Roman"/>
          <w:iCs/>
          <w:sz w:val="24"/>
          <w:szCs w:val="24"/>
          <w:lang w:val="en-GB"/>
        </w:rPr>
        <w:t>’</w:t>
      </w:r>
      <w:r w:rsidRPr="00903EE2">
        <w:rPr>
          <w:rFonts w:ascii="Times New Roman" w:eastAsia="Calibri" w:hAnsi="Times New Roman" w:cs="Times New Roman"/>
          <w:iCs/>
          <w:sz w:val="24"/>
          <w:szCs w:val="24"/>
          <w:lang w:val="en-GB"/>
        </w:rPr>
        <w:t>s quoted, competitive and market-conform prices</w:t>
      </w:r>
      <w:bookmarkStart w:id="6" w:name="_Hlk157976296"/>
      <w:bookmarkEnd w:id="5"/>
      <w:r w:rsidR="00287B42" w:rsidRPr="00903EE2">
        <w:rPr>
          <w:rFonts w:ascii="Times New Roman" w:eastAsia="Calibri" w:hAnsi="Times New Roman" w:cs="Times New Roman"/>
          <w:iCs/>
          <w:sz w:val="24"/>
          <w:szCs w:val="24"/>
          <w:lang w:val="en-GB"/>
        </w:rPr>
        <w:t>.</w:t>
      </w:r>
    </w:p>
    <w:bookmarkEnd w:id="6"/>
    <w:p w14:paraId="424716C3" w14:textId="77777777" w:rsidR="00516439" w:rsidRPr="00903EE2" w:rsidRDefault="00516439" w:rsidP="0051643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lang w:val="en-GB"/>
        </w:rPr>
      </w:pPr>
      <w:r w:rsidRPr="00903EE2">
        <w:rPr>
          <w:rFonts w:ascii="Times New Roman" w:eastAsia="Calibri" w:hAnsi="Times New Roman" w:cs="Times New Roman"/>
          <w:b/>
          <w:sz w:val="24"/>
          <w:szCs w:val="24"/>
          <w:lang w:val="en-GB"/>
        </w:rPr>
        <w:t>PROCEDURE AND TIME LIMITS FOR PERFORMANCE OF CONTRACTUAL OBLIGATIONS</w:t>
      </w:r>
    </w:p>
    <w:p w14:paraId="3C411147" w14:textId="77777777" w:rsidR="00516439" w:rsidRPr="00903EE2" w:rsidRDefault="00516439" w:rsidP="003D1310">
      <w:pPr>
        <w:numPr>
          <w:ilvl w:val="1"/>
          <w:numId w:val="13"/>
        </w:numPr>
        <w:tabs>
          <w:tab w:val="left" w:pos="709"/>
        </w:tabs>
        <w:spacing w:after="0" w:line="240" w:lineRule="auto"/>
        <w:ind w:left="567" w:hanging="567"/>
        <w:contextualSpacing/>
        <w:jc w:val="both"/>
        <w:rPr>
          <w:rFonts w:ascii="Times New Roman" w:eastAsia="Calibri" w:hAnsi="Times New Roman" w:cs="Times New Roman"/>
          <w:sz w:val="24"/>
          <w:szCs w:val="24"/>
          <w:lang w:val="en-GB"/>
        </w:rPr>
      </w:pPr>
      <w:r w:rsidRPr="00903EE2">
        <w:rPr>
          <w:rFonts w:ascii="Times New Roman" w:eastAsia="Calibri" w:hAnsi="Times New Roman" w:cs="Times New Roman"/>
          <w:sz w:val="24"/>
          <w:szCs w:val="24"/>
          <w:lang w:val="en-GB"/>
        </w:rPr>
        <w:t xml:space="preserve">Payment shall be subject to partial activation. 40 % of the total amount of the contract shall be paid within 2 months after the entry into force of the contract. The remaining 60 % shall be paid within 7 months after the supplier has demonstrated that the system is able to identify all the mentioned groups of road defects. For each defect group (Pothole, Critical pothole, Longitudinal-cross sections, </w:t>
      </w:r>
      <w:proofErr w:type="gramStart"/>
      <w:r w:rsidRPr="00903EE2">
        <w:rPr>
          <w:rFonts w:ascii="Times New Roman" w:eastAsia="Calibri" w:hAnsi="Times New Roman" w:cs="Times New Roman"/>
          <w:sz w:val="24"/>
          <w:szCs w:val="24"/>
          <w:lang w:val="en-GB"/>
        </w:rPr>
        <w:t>Damaged road</w:t>
      </w:r>
      <w:proofErr w:type="gramEnd"/>
      <w:r w:rsidRPr="00903EE2">
        <w:rPr>
          <w:rFonts w:ascii="Times New Roman" w:eastAsia="Calibri" w:hAnsi="Times New Roman" w:cs="Times New Roman"/>
          <w:sz w:val="24"/>
          <w:szCs w:val="24"/>
          <w:lang w:val="en-GB"/>
        </w:rPr>
        <w:t xml:space="preserve"> sign (tilted, rotated, faded or otherwise damaged), </w:t>
      </w:r>
      <w:proofErr w:type="gramStart"/>
      <w:r w:rsidRPr="00903EE2">
        <w:rPr>
          <w:rFonts w:ascii="Times New Roman" w:eastAsia="Calibri" w:hAnsi="Times New Roman" w:cs="Times New Roman"/>
          <w:sz w:val="24"/>
          <w:szCs w:val="24"/>
          <w:lang w:val="en-GB"/>
        </w:rPr>
        <w:t>Missing road</w:t>
      </w:r>
      <w:proofErr w:type="gramEnd"/>
      <w:r w:rsidRPr="00903EE2">
        <w:rPr>
          <w:rFonts w:ascii="Times New Roman" w:eastAsia="Calibri" w:hAnsi="Times New Roman" w:cs="Times New Roman"/>
          <w:sz w:val="24"/>
          <w:szCs w:val="24"/>
          <w:lang w:val="en-GB"/>
        </w:rPr>
        <w:t xml:space="preserve"> sign) successfully identified to the specified accuracy requirements, 12 % of the remaining amount shall be paid.</w:t>
      </w:r>
    </w:p>
    <w:p w14:paraId="2740B3DA" w14:textId="676073F1" w:rsidR="00516439" w:rsidRPr="00903EE2" w:rsidRDefault="00516439" w:rsidP="003D1310">
      <w:pPr>
        <w:numPr>
          <w:ilvl w:val="1"/>
          <w:numId w:val="13"/>
        </w:numPr>
        <w:tabs>
          <w:tab w:val="left" w:pos="709"/>
        </w:tabs>
        <w:spacing w:after="0" w:line="240" w:lineRule="auto"/>
        <w:ind w:left="567" w:hanging="567"/>
        <w:contextualSpacing/>
        <w:jc w:val="both"/>
        <w:rPr>
          <w:rFonts w:ascii="Times New Roman" w:eastAsia="Calibri" w:hAnsi="Times New Roman" w:cs="Times New Roman"/>
          <w:sz w:val="24"/>
          <w:szCs w:val="24"/>
          <w:lang w:val="en-GB"/>
        </w:rPr>
      </w:pPr>
      <w:r w:rsidRPr="00903EE2">
        <w:rPr>
          <w:rFonts w:ascii="Times New Roman" w:eastAsia="Calibri" w:hAnsi="Times New Roman" w:cs="Times New Roman"/>
          <w:sz w:val="24"/>
          <w:szCs w:val="24"/>
          <w:lang w:val="en-GB"/>
        </w:rPr>
        <w:t xml:space="preserve">The </w:t>
      </w:r>
      <w:r w:rsidR="00E846FB">
        <w:rPr>
          <w:rFonts w:ascii="Times New Roman" w:eastAsia="Calibri" w:hAnsi="Times New Roman" w:cs="Times New Roman"/>
          <w:sz w:val="24"/>
          <w:szCs w:val="24"/>
          <w:lang w:val="en-GB"/>
        </w:rPr>
        <w:t>s</w:t>
      </w:r>
      <w:r w:rsidRPr="00903EE2">
        <w:rPr>
          <w:rFonts w:ascii="Times New Roman" w:eastAsia="Calibri" w:hAnsi="Times New Roman" w:cs="Times New Roman"/>
          <w:sz w:val="24"/>
          <w:szCs w:val="24"/>
          <w:lang w:val="en-GB"/>
        </w:rPr>
        <w:t xml:space="preserve">upplier must start providing defect identification services no later than 31 days after the entry into force of the </w:t>
      </w:r>
      <w:r w:rsidR="008822E9">
        <w:rPr>
          <w:rFonts w:ascii="Times New Roman" w:eastAsia="Calibri" w:hAnsi="Times New Roman" w:cs="Times New Roman"/>
          <w:sz w:val="24"/>
          <w:szCs w:val="24"/>
          <w:lang w:val="en-GB"/>
        </w:rPr>
        <w:t>c</w:t>
      </w:r>
      <w:r w:rsidRPr="00903EE2">
        <w:rPr>
          <w:rFonts w:ascii="Times New Roman" w:eastAsia="Calibri" w:hAnsi="Times New Roman" w:cs="Times New Roman"/>
          <w:sz w:val="24"/>
          <w:szCs w:val="24"/>
          <w:lang w:val="en-GB"/>
        </w:rPr>
        <w:t>ontract. The services shall be provided for a period of 12 months from the date of signature of the contract.</w:t>
      </w:r>
    </w:p>
    <w:p w14:paraId="78406A9D" w14:textId="77777777" w:rsidR="00516439" w:rsidRPr="00903EE2" w:rsidRDefault="00516439" w:rsidP="00516439">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b/>
          <w:color w:val="00B050"/>
          <w:sz w:val="24"/>
          <w:szCs w:val="24"/>
          <w:lang w:val="en-GB" w:eastAsia="lt-LT"/>
        </w:rPr>
      </w:pPr>
      <w:r w:rsidRPr="00903EE2">
        <w:rPr>
          <w:rFonts w:ascii="Times New Roman" w:eastAsia="Times New Roman" w:hAnsi="Times New Roman" w:cs="Times New Roman"/>
          <w:b/>
          <w:color w:val="00B050"/>
          <w:sz w:val="24"/>
          <w:szCs w:val="24"/>
          <w:lang w:val="en-GB" w:eastAsia="lt-LT"/>
        </w:rPr>
        <w:t>4. ENVIRONMENTAL REQUIREMENTS</w:t>
      </w:r>
    </w:p>
    <w:p w14:paraId="5A47009F" w14:textId="0B10FD9F" w:rsidR="00516439" w:rsidRPr="00903EE2" w:rsidRDefault="00516439" w:rsidP="003D1310">
      <w:pPr>
        <w:shd w:val="clear" w:color="auto" w:fill="FFFFFF"/>
        <w:tabs>
          <w:tab w:val="left" w:pos="567"/>
        </w:tabs>
        <w:spacing w:before="60" w:after="60" w:line="240" w:lineRule="auto"/>
        <w:ind w:left="567"/>
        <w:jc w:val="both"/>
        <w:rPr>
          <w:rFonts w:ascii="Times New Roman" w:eastAsia="Times New Roman" w:hAnsi="Times New Roman" w:cs="Times New Roman"/>
          <w:color w:val="00B050"/>
          <w:sz w:val="24"/>
          <w:szCs w:val="24"/>
          <w:lang w:val="en-GB" w:eastAsia="lt-LT"/>
        </w:rPr>
      </w:pPr>
      <w:r w:rsidRPr="00903EE2">
        <w:rPr>
          <w:rFonts w:ascii="Times New Roman" w:eastAsia="Times New Roman" w:hAnsi="Times New Roman" w:cs="Times New Roman"/>
          <w:color w:val="00B050"/>
          <w:sz w:val="24"/>
          <w:szCs w:val="24"/>
          <w:lang w:val="en-GB" w:eastAsia="lt-LT"/>
        </w:rPr>
        <w:t>The Customer shall seek to ensure that its and the Supplier</w:t>
      </w:r>
      <w:r w:rsidR="008822E9">
        <w:rPr>
          <w:rFonts w:ascii="Times New Roman" w:eastAsia="Times New Roman" w:hAnsi="Times New Roman" w:cs="Times New Roman"/>
          <w:color w:val="00B050"/>
          <w:sz w:val="24"/>
          <w:szCs w:val="24"/>
          <w:lang w:val="en-GB" w:eastAsia="lt-LT"/>
        </w:rPr>
        <w:t>’</w:t>
      </w:r>
      <w:r w:rsidRPr="00903EE2">
        <w:rPr>
          <w:rFonts w:ascii="Times New Roman" w:eastAsia="Times New Roman" w:hAnsi="Times New Roman" w:cs="Times New Roman"/>
          <w:color w:val="00B050"/>
          <w:sz w:val="24"/>
          <w:szCs w:val="24"/>
          <w:lang w:val="en-GB" w:eastAsia="lt-LT"/>
        </w:rPr>
        <w:t>s actions have the least possible impact on the environment and shall therefore:</w:t>
      </w:r>
    </w:p>
    <w:p w14:paraId="70EFA9B4" w14:textId="77777777" w:rsidR="00516439" w:rsidRPr="00903EE2"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Communication between the Supplier and the Customer during the procurement and the performance of the contract will be carried out exclusively by electronic means (CVP IS, telephone, e-mail, etc.);</w:t>
      </w:r>
    </w:p>
    <w:p w14:paraId="354E4558" w14:textId="7BC23344" w:rsidR="00516439" w:rsidRPr="00903EE2"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 xml:space="preserve">All documentation relating to the execution of the Contract shall be provided to the </w:t>
      </w:r>
      <w:r w:rsidR="008822E9">
        <w:rPr>
          <w:rFonts w:ascii="Times New Roman" w:eastAsia="Calibri" w:hAnsi="Times New Roman" w:cs="Times New Roman"/>
          <w:color w:val="00B050"/>
          <w:sz w:val="24"/>
          <w:szCs w:val="24"/>
          <w:lang w:val="en-GB"/>
        </w:rPr>
        <w:t>Customer</w:t>
      </w:r>
      <w:r w:rsidRPr="00903EE2">
        <w:rPr>
          <w:rFonts w:ascii="Times New Roman" w:eastAsia="Calibri" w:hAnsi="Times New Roman" w:cs="Times New Roman"/>
          <w:color w:val="00B050"/>
          <w:sz w:val="24"/>
          <w:szCs w:val="24"/>
          <w:lang w:val="en-GB"/>
        </w:rPr>
        <w:t xml:space="preserve"> and the Supplier by electronic means (e-mail, etc.);</w:t>
      </w:r>
    </w:p>
    <w:p w14:paraId="16C70AA0" w14:textId="77777777" w:rsidR="00516439" w:rsidRPr="00903EE2"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The Contract will be signed only by electronic means (electronic signature);</w:t>
      </w:r>
    </w:p>
    <w:p w14:paraId="6CEF64CE" w14:textId="368A254F" w:rsidR="00516439" w:rsidRPr="00903EE2" w:rsidRDefault="00516439" w:rsidP="003D1310">
      <w:pPr>
        <w:numPr>
          <w:ilvl w:val="1"/>
          <w:numId w:val="18"/>
        </w:numPr>
        <w:shd w:val="clear" w:color="auto" w:fill="FFFFFF"/>
        <w:tabs>
          <w:tab w:val="left" w:pos="567"/>
        </w:tabs>
        <w:spacing w:before="60" w:after="6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 xml:space="preserve">The Supplier undertakes to reduce the use of paper, to refrain from unnecessary copying and printing of documents, and, if stationery is used, to be made from recycled raw materials or </w:t>
      </w:r>
      <w:r w:rsidR="008822E9">
        <w:rPr>
          <w:rFonts w:ascii="Times New Roman" w:eastAsia="Calibri" w:hAnsi="Times New Roman" w:cs="Times New Roman"/>
          <w:color w:val="00B050"/>
          <w:sz w:val="24"/>
          <w:szCs w:val="24"/>
          <w:lang w:val="en-GB"/>
        </w:rPr>
        <w:t xml:space="preserve">be suitable for </w:t>
      </w:r>
      <w:r w:rsidRPr="00903EE2">
        <w:rPr>
          <w:rFonts w:ascii="Times New Roman" w:eastAsia="Calibri" w:hAnsi="Times New Roman" w:cs="Times New Roman"/>
          <w:color w:val="00B050"/>
          <w:sz w:val="24"/>
          <w:szCs w:val="24"/>
          <w:lang w:val="en-GB"/>
        </w:rPr>
        <w:t>recycl</w:t>
      </w:r>
      <w:r w:rsidR="008822E9">
        <w:rPr>
          <w:rFonts w:ascii="Times New Roman" w:eastAsia="Calibri" w:hAnsi="Times New Roman" w:cs="Times New Roman"/>
          <w:color w:val="00B050"/>
          <w:sz w:val="24"/>
          <w:szCs w:val="24"/>
          <w:lang w:val="en-GB"/>
        </w:rPr>
        <w:t>ing</w:t>
      </w:r>
      <w:r w:rsidRPr="00903EE2">
        <w:rPr>
          <w:rFonts w:ascii="Times New Roman" w:eastAsia="Calibri" w:hAnsi="Times New Roman" w:cs="Times New Roman"/>
          <w:color w:val="00B050"/>
          <w:sz w:val="24"/>
          <w:szCs w:val="24"/>
          <w:lang w:val="en-GB"/>
        </w:rPr>
        <w:t>;</w:t>
      </w:r>
    </w:p>
    <w:p w14:paraId="36FB1405" w14:textId="77777777" w:rsidR="00516439" w:rsidRPr="00903EE2" w:rsidRDefault="00516439" w:rsidP="003D1310">
      <w:pPr>
        <w:numPr>
          <w:ilvl w:val="1"/>
          <w:numId w:val="18"/>
        </w:numPr>
        <w:shd w:val="clear" w:color="auto" w:fill="FFFFFF"/>
        <w:tabs>
          <w:tab w:val="left" w:pos="567"/>
        </w:tabs>
        <w:spacing w:after="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 xml:space="preserve">The Supplier undertakes to separate the waste generated in the course of the provision of the Services and to hand over waste suitable for recycling or reuse to a waste manager authorised </w:t>
      </w:r>
      <w:r w:rsidRPr="00903EE2">
        <w:rPr>
          <w:rFonts w:ascii="Times New Roman" w:eastAsia="Calibri" w:hAnsi="Times New Roman" w:cs="Times New Roman"/>
          <w:color w:val="00B050"/>
          <w:sz w:val="24"/>
          <w:szCs w:val="24"/>
          <w:lang w:val="en-GB"/>
        </w:rPr>
        <w:lastRenderedPageBreak/>
        <w:t>to manage such waste, and to dispose of waste unsuitable for recycling or reuse in a designated place;</w:t>
      </w:r>
    </w:p>
    <w:p w14:paraId="593BCDEB" w14:textId="77777777" w:rsidR="00516439" w:rsidRPr="00903EE2" w:rsidRDefault="00516439" w:rsidP="003D1310">
      <w:pPr>
        <w:numPr>
          <w:ilvl w:val="1"/>
          <w:numId w:val="18"/>
        </w:numPr>
        <w:shd w:val="clear" w:color="auto" w:fill="FFFFFF"/>
        <w:tabs>
          <w:tab w:val="left" w:pos="567"/>
        </w:tabs>
        <w:spacing w:after="0" w:line="240" w:lineRule="auto"/>
        <w:ind w:left="567" w:hanging="567"/>
        <w:contextualSpacing/>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 xml:space="preserve">If the goods/materials/raw materials used by the Supplier in the performance of the Services are to be supplied or transferred in secondary packaging, such packaging shall comply with the minimum environmental criteria for packaging, unless this is contrary to hygiene standards. </w:t>
      </w:r>
      <w:r w:rsidRPr="00903EE2">
        <w:rPr>
          <w:rFonts w:ascii="Times New Roman" w:eastAsia="Calibri" w:hAnsi="Times New Roman" w:cs="Times New Roman"/>
          <w:color w:val="00B050"/>
          <w:sz w:val="24"/>
          <w:szCs w:val="24"/>
          <w:lang w:val="en-GB" w:eastAsia="lt-LT"/>
        </w:rPr>
        <w:t>Packaging must be considered as recyclable packaging in accordance with the provisions of the Law on Environmental Pollution Tax.</w:t>
      </w:r>
    </w:p>
    <w:p w14:paraId="309CC0CA" w14:textId="0A383ACC" w:rsidR="003D1310" w:rsidRPr="00903EE2" w:rsidRDefault="003D1310" w:rsidP="003D1310">
      <w:pPr>
        <w:pStyle w:val="Sraopastraipa"/>
        <w:numPr>
          <w:ilvl w:val="1"/>
          <w:numId w:val="18"/>
        </w:numPr>
        <w:tabs>
          <w:tab w:val="left" w:pos="567"/>
        </w:tabs>
        <w:spacing w:after="0" w:line="240" w:lineRule="auto"/>
        <w:ind w:left="567" w:hanging="567"/>
        <w:jc w:val="both"/>
        <w:rPr>
          <w:rFonts w:ascii="Times New Roman" w:eastAsia="Calibri" w:hAnsi="Times New Roman" w:cs="Times New Roman"/>
          <w:color w:val="00B050"/>
          <w:sz w:val="24"/>
          <w:szCs w:val="24"/>
          <w:lang w:val="en-GB"/>
        </w:rPr>
      </w:pPr>
      <w:r w:rsidRPr="00903EE2">
        <w:rPr>
          <w:rFonts w:ascii="Times New Roman" w:eastAsia="Calibri" w:hAnsi="Times New Roman" w:cs="Times New Roman"/>
          <w:color w:val="00B050"/>
          <w:sz w:val="24"/>
          <w:szCs w:val="24"/>
          <w:lang w:val="en-GB"/>
        </w:rPr>
        <w:t>A public procurement shall be considered as a green procurement since the subject of the public procurement meets the requirements set out in point 4.4.3 of Chapter 2 of the description of the procedure for the application of environmental protection criteria in the context of green procurement as approved by the Order of the Minister of the Environment: the procurement shall be limited to the purchase of an intangible (intellectual) or other service, not related to the creation of a tangible object, the provision of which does not have the potential to have a significant adverse effect on the environment, does not create a source of pollution and does not generate waste.</w:t>
      </w:r>
    </w:p>
    <w:p w14:paraId="3FEC3C2E" w14:textId="05A4B163" w:rsidR="00C2229C" w:rsidRPr="00903EE2" w:rsidRDefault="00C2229C" w:rsidP="003D1310">
      <w:pPr>
        <w:spacing w:after="0" w:line="240" w:lineRule="auto"/>
        <w:rPr>
          <w:rFonts w:ascii="Times New Roman" w:eastAsia="Times New Roman" w:hAnsi="Times New Roman" w:cs="Times New Roman"/>
          <w:b/>
          <w:lang w:val="en-GB" w:eastAsia="ar-SA"/>
        </w:rPr>
      </w:pPr>
    </w:p>
    <w:p w14:paraId="2CE184BD" w14:textId="6111C396" w:rsidR="00516439" w:rsidRPr="00903EE2" w:rsidRDefault="00516439" w:rsidP="00516439">
      <w:pPr>
        <w:rPr>
          <w:rFonts w:ascii="Times New Roman" w:eastAsia="Times New Roman" w:hAnsi="Times New Roman" w:cs="Times New Roman"/>
          <w:color w:val="EE0000"/>
          <w:lang w:val="en-GB" w:eastAsia="ar-SA"/>
        </w:rPr>
      </w:pPr>
    </w:p>
    <w:sectPr w:rsidR="00516439" w:rsidRPr="00903EE2" w:rsidSect="00891C35">
      <w:headerReference w:type="default" r:id="rId12"/>
      <w:footerReference w:type="default" r:id="rId13"/>
      <w:headerReference w:type="first" r:id="rId14"/>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1D08" w14:textId="77777777" w:rsidR="00631E22" w:rsidRDefault="00631E22" w:rsidP="00313D44">
      <w:pPr>
        <w:spacing w:after="0" w:line="240" w:lineRule="auto"/>
      </w:pPr>
      <w:r>
        <w:separator/>
      </w:r>
    </w:p>
  </w:endnote>
  <w:endnote w:type="continuationSeparator" w:id="0">
    <w:p w14:paraId="57A4263B" w14:textId="77777777" w:rsidR="00631E22" w:rsidRDefault="00631E22" w:rsidP="00313D44">
      <w:pPr>
        <w:spacing w:after="0" w:line="240" w:lineRule="auto"/>
      </w:pPr>
      <w:r>
        <w:continuationSeparator/>
      </w:r>
    </w:p>
  </w:endnote>
  <w:endnote w:type="continuationNotice" w:id="1">
    <w:p w14:paraId="087880B4" w14:textId="77777777" w:rsidR="00631E22" w:rsidRDefault="00631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0EEC" w14:textId="77777777" w:rsidR="00631E22" w:rsidRDefault="00631E22" w:rsidP="00313D44">
      <w:pPr>
        <w:spacing w:after="0" w:line="240" w:lineRule="auto"/>
      </w:pPr>
      <w:r>
        <w:separator/>
      </w:r>
    </w:p>
  </w:footnote>
  <w:footnote w:type="continuationSeparator" w:id="0">
    <w:p w14:paraId="587A135E" w14:textId="77777777" w:rsidR="00631E22" w:rsidRDefault="00631E22" w:rsidP="00313D44">
      <w:pPr>
        <w:spacing w:after="0" w:line="240" w:lineRule="auto"/>
      </w:pPr>
      <w:r>
        <w:continuationSeparator/>
      </w:r>
    </w:p>
  </w:footnote>
  <w:footnote w:type="continuationNotice" w:id="1">
    <w:p w14:paraId="38B17572" w14:textId="77777777" w:rsidR="00631E22" w:rsidRDefault="00631E22">
      <w:pPr>
        <w:spacing w:after="0" w:line="240" w:lineRule="auto"/>
      </w:pPr>
    </w:p>
  </w:footnote>
  <w:footnote w:id="2">
    <w:p w14:paraId="19767CFF" w14:textId="6F1D171C" w:rsidR="00310834" w:rsidRDefault="00310834" w:rsidP="00B72D12">
      <w:pPr>
        <w:pStyle w:val="Puslapioinaostekstas"/>
      </w:pPr>
      <w:r>
        <w:rPr>
          <w:rStyle w:val="Puslapioinaosnuoroda"/>
        </w:rPr>
        <w:footnoteRef/>
      </w:r>
      <w:r w:rsidRPr="006F4120">
        <w:rPr>
          <w:sz w:val="18"/>
          <w:szCs w:val="18"/>
          <w:lang w:val="lt-LT"/>
        </w:rPr>
        <w:t xml:space="preserve"> Online </w:t>
      </w:r>
      <w:proofErr w:type="spellStart"/>
      <w:r w:rsidRPr="006F4120">
        <w:rPr>
          <w:sz w:val="18"/>
          <w:szCs w:val="18"/>
          <w:lang w:val="lt-LT"/>
        </w:rPr>
        <w:t>access</w:t>
      </w:r>
      <w:proofErr w:type="spellEnd"/>
      <w:r w:rsidRPr="006F4120">
        <w:rPr>
          <w:sz w:val="18"/>
          <w:szCs w:val="18"/>
          <w:lang w:val="lt-LT"/>
        </w:rPr>
        <w:t xml:space="preserve">: </w:t>
      </w:r>
      <w:hyperlink r:id="rId1" w:history="1">
        <w:r w:rsidR="00255E91" w:rsidRPr="00E82F6F">
          <w:rPr>
            <w:rStyle w:val="Hipersaitas"/>
            <w:sz w:val="18"/>
            <w:szCs w:val="18"/>
            <w:lang w:val="lt-LT"/>
          </w:rPr>
          <w:t>https://viesiejipirkimai.lt</w:t>
        </w:r>
      </w:hyperlink>
      <w:r w:rsidRPr="006F4120">
        <w:rPr>
          <w:sz w:val="18"/>
          <w:szCs w:val="18"/>
          <w:lang w:val="lt-LT"/>
        </w:rPr>
        <w:t>.</w:t>
      </w:r>
      <w:r w:rsidR="00255E91">
        <w:rPr>
          <w:sz w:val="18"/>
          <w:szCs w:val="18"/>
          <w:lang w:val="lt-LT"/>
        </w:rPr>
        <w:t xml:space="preserve"> </w:t>
      </w:r>
      <w:proofErr w:type="spellStart"/>
      <w:r w:rsidRPr="006F4120">
        <w:rPr>
          <w:sz w:val="18"/>
          <w:szCs w:val="18"/>
          <w:lang w:val="lt-LT"/>
        </w:rPr>
        <w:t>Registration</w:t>
      </w:r>
      <w:proofErr w:type="spellEnd"/>
      <w:r w:rsidRPr="006F4120">
        <w:rPr>
          <w:sz w:val="18"/>
          <w:szCs w:val="18"/>
          <w:lang w:val="lt-LT"/>
        </w:rPr>
        <w:t xml:space="preserve"> </w:t>
      </w:r>
      <w:proofErr w:type="spellStart"/>
      <w:r w:rsidRPr="006F4120">
        <w:rPr>
          <w:sz w:val="18"/>
          <w:szCs w:val="18"/>
          <w:lang w:val="lt-LT"/>
        </w:rPr>
        <w:t>on</w:t>
      </w:r>
      <w:proofErr w:type="spellEnd"/>
      <w:r w:rsidRPr="006F4120">
        <w:rPr>
          <w:sz w:val="18"/>
          <w:szCs w:val="18"/>
          <w:lang w:val="lt-LT"/>
        </w:rPr>
        <w:t xml:space="preserve"> </w:t>
      </w:r>
      <w:proofErr w:type="spellStart"/>
      <w:r w:rsidRPr="006F4120">
        <w:rPr>
          <w:sz w:val="18"/>
          <w:szCs w:val="18"/>
          <w:lang w:val="lt-LT"/>
        </w:rPr>
        <w:t>the</w:t>
      </w:r>
      <w:proofErr w:type="spellEnd"/>
      <w:r w:rsidRPr="006F4120">
        <w:rPr>
          <w:sz w:val="18"/>
          <w:szCs w:val="18"/>
          <w:lang w:val="lt-LT"/>
        </w:rPr>
        <w:t xml:space="preserve"> CVP IS is free of charge</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38FA2CA1"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 xml:space="preserve">Name </w:t>
          </w:r>
          <w:proofErr w:type="spellStart"/>
          <w:r w:rsidRPr="00891C35">
            <w:rPr>
              <w:rFonts w:ascii="Times New Roman" w:eastAsia="Arial Narrow" w:hAnsi="Times New Roman" w:cs="Times New Roman"/>
              <w:b/>
              <w:bCs/>
              <w:color w:val="242424"/>
            </w:rPr>
            <w:t>of</w:t>
          </w:r>
          <w:proofErr w:type="spellEnd"/>
          <w:r w:rsidRPr="00891C35">
            <w:rPr>
              <w:rFonts w:ascii="Times New Roman" w:eastAsia="Arial Narrow" w:hAnsi="Times New Roman" w:cs="Times New Roman"/>
              <w:b/>
              <w:bCs/>
              <w:color w:val="242424"/>
            </w:rPr>
            <w:t xml:space="preserve"> </w:t>
          </w:r>
          <w:proofErr w:type="spellStart"/>
          <w:r w:rsidR="00B066BC">
            <w:rPr>
              <w:rFonts w:ascii="Times New Roman" w:eastAsia="Arial Narrow" w:hAnsi="Times New Roman" w:cs="Times New Roman"/>
              <w:b/>
              <w:bCs/>
              <w:color w:val="242424"/>
            </w:rPr>
            <w:t>procurement</w:t>
          </w:r>
          <w:proofErr w:type="spellEnd"/>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36F5AD22"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 xml:space="preserve">Name </w:t>
                </w:r>
                <w:proofErr w:type="spellStart"/>
                <w:r w:rsidRPr="00891C35">
                  <w:rPr>
                    <w:rFonts w:ascii="Times New Roman" w:eastAsia="Arial Narrow" w:hAnsi="Times New Roman" w:cs="Times New Roman"/>
                    <w:b/>
                    <w:bCs/>
                    <w:color w:val="242424"/>
                  </w:rPr>
                  <w:t>of</w:t>
                </w:r>
                <w:proofErr w:type="spellEnd"/>
                <w:r w:rsidRPr="00891C35">
                  <w:rPr>
                    <w:rFonts w:ascii="Times New Roman" w:eastAsia="Arial Narrow" w:hAnsi="Times New Roman" w:cs="Times New Roman"/>
                    <w:b/>
                    <w:bCs/>
                    <w:color w:val="242424"/>
                  </w:rPr>
                  <w:t xml:space="preserve"> </w:t>
                </w:r>
                <w:proofErr w:type="spellStart"/>
                <w:r w:rsidR="00162EF9">
                  <w:rPr>
                    <w:rFonts w:ascii="Times New Roman" w:eastAsia="Arial Narrow" w:hAnsi="Times New Roman" w:cs="Times New Roman"/>
                    <w:b/>
                    <w:bCs/>
                    <w:color w:val="242424"/>
                  </w:rPr>
                  <w:t>procurement</w:t>
                </w:r>
                <w:proofErr w:type="spellEnd"/>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C5334"/>
    <w:multiLevelType w:val="multilevel"/>
    <w:tmpl w:val="D50CCB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7"/>
  </w:num>
  <w:num w:numId="12" w16cid:durableId="516891258">
    <w:abstractNumId w:val="14"/>
  </w:num>
  <w:num w:numId="13" w16cid:durableId="1750270652">
    <w:abstractNumId w:val="16"/>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 w:numId="18" w16cid:durableId="78835605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41A"/>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2EF9"/>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E91"/>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B42"/>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310"/>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741"/>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A81"/>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223"/>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439"/>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1E22"/>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6F"/>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1500"/>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D1F"/>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A4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2E9"/>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0955"/>
    <w:rsid w:val="008B1117"/>
    <w:rsid w:val="008B229C"/>
    <w:rsid w:val="008B3298"/>
    <w:rsid w:val="008B4B1D"/>
    <w:rsid w:val="008B4EB8"/>
    <w:rsid w:val="008B4FA0"/>
    <w:rsid w:val="008B5C5E"/>
    <w:rsid w:val="008B7056"/>
    <w:rsid w:val="008B71DA"/>
    <w:rsid w:val="008B73DF"/>
    <w:rsid w:val="008C0D9F"/>
    <w:rsid w:val="008C11ED"/>
    <w:rsid w:val="008C1512"/>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EE2"/>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7E4"/>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386F"/>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66BC"/>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4E5"/>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4EE3"/>
    <w:rsid w:val="00B95C51"/>
    <w:rsid w:val="00B97736"/>
    <w:rsid w:val="00BA1AB5"/>
    <w:rsid w:val="00BA1FC6"/>
    <w:rsid w:val="00BA21D8"/>
    <w:rsid w:val="00BA236F"/>
    <w:rsid w:val="00BA2412"/>
    <w:rsid w:val="00BA24B1"/>
    <w:rsid w:val="00BA280B"/>
    <w:rsid w:val="00BA4126"/>
    <w:rsid w:val="00BA423A"/>
    <w:rsid w:val="00BA5F9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125A"/>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3B22"/>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29C"/>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4B"/>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3BD"/>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716"/>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46FB"/>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5C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31FBB3099D4706BF3230961EE95884"/>
        <w:category>
          <w:name w:val="Bendrosios nuostatos"/>
          <w:gallery w:val="placeholder"/>
        </w:category>
        <w:types>
          <w:type w:val="bbPlcHdr"/>
        </w:types>
        <w:behaviors>
          <w:behavior w:val="content"/>
        </w:behaviors>
        <w:guid w:val="{E516EF89-398A-47E9-B60F-7122D3D2096C}"/>
      </w:docPartPr>
      <w:docPartBody>
        <w:p w:rsidR="009216C3" w:rsidRDefault="000B39AE" w:rsidP="000B39AE">
          <w:pPr>
            <w:pStyle w:val="0F31FBB3099D4706BF3230961EE95884"/>
          </w:pPr>
          <w:r w:rsidRPr="00D76EEF">
            <w:rPr>
              <w:rStyle w:val="Vietosrezervavimoenklotekstas"/>
            </w:rPr>
            <w:t>Norėdami įvesti tekstą, spustelėkite arba bakstelėkite čia.</w:t>
          </w:r>
        </w:p>
      </w:docPartBody>
    </w:docPart>
    <w:docPart>
      <w:docPartPr>
        <w:name w:val="301986470AD1456CAE69748A947F0FAF"/>
        <w:category>
          <w:name w:val="Bendrosios nuostatos"/>
          <w:gallery w:val="placeholder"/>
        </w:category>
        <w:types>
          <w:type w:val="bbPlcHdr"/>
        </w:types>
        <w:behaviors>
          <w:behavior w:val="content"/>
        </w:behaviors>
        <w:guid w:val="{44256573-D230-4ABD-AF7F-BDD65FE24616}"/>
      </w:docPartPr>
      <w:docPartBody>
        <w:p w:rsidR="009216C3" w:rsidRDefault="000B39AE" w:rsidP="000B39AE">
          <w:pPr>
            <w:pStyle w:val="301986470AD1456CAE69748A947F0FAF"/>
          </w:pPr>
          <w:r w:rsidRPr="00ED03C2">
            <w:rPr>
              <w:rStyle w:val="Vietosrezervavimoenklotekstas"/>
            </w:rPr>
            <w:t>Pasirinkite elementą.</w:t>
          </w:r>
        </w:p>
      </w:docPartBody>
    </w:docPart>
    <w:docPart>
      <w:docPartPr>
        <w:name w:val="23539723017D48F1B796DE6B0AE01D48"/>
        <w:category>
          <w:name w:val="Bendrosios nuostatos"/>
          <w:gallery w:val="placeholder"/>
        </w:category>
        <w:types>
          <w:type w:val="bbPlcHdr"/>
        </w:types>
        <w:behaviors>
          <w:behavior w:val="content"/>
        </w:behaviors>
        <w:guid w:val="{387927C9-1111-45DD-835E-CB9F26FCCFB1}"/>
      </w:docPartPr>
      <w:docPartBody>
        <w:p w:rsidR="009216C3" w:rsidRDefault="000B39AE" w:rsidP="000B39AE">
          <w:pPr>
            <w:pStyle w:val="23539723017D48F1B796DE6B0AE01D48"/>
          </w:pPr>
          <w:r w:rsidRPr="00D76EEF">
            <w:rPr>
              <w:rStyle w:val="Vietosrezervavimoenklotekstas"/>
            </w:rPr>
            <w:t>Pasirinkite elementą.</w:t>
          </w:r>
        </w:p>
      </w:docPartBody>
    </w:docPart>
    <w:docPart>
      <w:docPartPr>
        <w:name w:val="B18AF80C75A04E0D81FB978AACEBDACF"/>
        <w:category>
          <w:name w:val="Bendrosios nuostatos"/>
          <w:gallery w:val="placeholder"/>
        </w:category>
        <w:types>
          <w:type w:val="bbPlcHdr"/>
        </w:types>
        <w:behaviors>
          <w:behavior w:val="content"/>
        </w:behaviors>
        <w:guid w:val="{5EE8BC66-D547-4218-9E03-3C4795709B2C}"/>
      </w:docPartPr>
      <w:docPartBody>
        <w:p w:rsidR="009216C3" w:rsidRDefault="000B39AE" w:rsidP="000B39AE">
          <w:pPr>
            <w:pStyle w:val="B18AF80C75A04E0D81FB978AACEBDAC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9AE"/>
    <w:rsid w:val="000372E2"/>
    <w:rsid w:val="000B39AE"/>
    <w:rsid w:val="003F6A81"/>
    <w:rsid w:val="00491223"/>
    <w:rsid w:val="005D64CC"/>
    <w:rsid w:val="006B1500"/>
    <w:rsid w:val="00826161"/>
    <w:rsid w:val="008C1512"/>
    <w:rsid w:val="009216C3"/>
    <w:rsid w:val="00B54AF6"/>
    <w:rsid w:val="00CE3B22"/>
    <w:rsid w:val="00D1029C"/>
    <w:rsid w:val="00EC4EF9"/>
    <w:rsid w:val="00F861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39AE"/>
    <w:rPr>
      <w:color w:val="808080"/>
    </w:rPr>
  </w:style>
  <w:style w:type="paragraph" w:customStyle="1" w:styleId="0F31FBB3099D4706BF3230961EE95884">
    <w:name w:val="0F31FBB3099D4706BF3230961EE95884"/>
    <w:rsid w:val="000B39AE"/>
  </w:style>
  <w:style w:type="paragraph" w:customStyle="1" w:styleId="301986470AD1456CAE69748A947F0FAF">
    <w:name w:val="301986470AD1456CAE69748A947F0FAF"/>
    <w:rsid w:val="000B39AE"/>
  </w:style>
  <w:style w:type="paragraph" w:customStyle="1" w:styleId="23539723017D48F1B796DE6B0AE01D48">
    <w:name w:val="23539723017D48F1B796DE6B0AE01D48"/>
    <w:rsid w:val="000B39AE"/>
  </w:style>
  <w:style w:type="paragraph" w:customStyle="1" w:styleId="B18AF80C75A04E0D81FB978AACEBDACF">
    <w:name w:val="B18AF80C75A04E0D81FB978AACEBDACF"/>
    <w:rsid w:val="000B39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10036</Words>
  <Characters>5721</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15726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keywords>, docId:238C3210F3EE31A6A1460C16EF53CB1B</cp:keywords>
  <cp:lastModifiedBy>Vaida Trasikienė</cp:lastModifiedBy>
  <cp:revision>2</cp:revision>
  <cp:lastPrinted>2019-09-03T10:36:00Z</cp:lastPrinted>
  <dcterms:created xsi:type="dcterms:W3CDTF">2025-08-04T07:41:00Z</dcterms:created>
  <dcterms:modified xsi:type="dcterms:W3CDTF">2025-08-04T07:41:00Z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